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EE" w:rsidRPr="00D816EE" w:rsidRDefault="00D816EE" w:rsidP="00D816EE">
      <w:pPr>
        <w:spacing w:before="161" w:after="161" w:line="240" w:lineRule="auto"/>
        <w:jc w:val="both"/>
        <w:outlineLvl w:val="0"/>
        <w:rPr>
          <w:rFonts w:ascii="Arial" w:eastAsia="Times New Roman" w:hAnsi="Arial" w:cs="Arial"/>
          <w:b/>
          <w:bCs/>
          <w:color w:val="000000"/>
          <w:kern w:val="36"/>
          <w:sz w:val="19"/>
          <w:szCs w:val="19"/>
          <w:lang w:eastAsia="ru-RU"/>
        </w:rPr>
      </w:pPr>
      <w:r w:rsidRPr="00D816EE">
        <w:rPr>
          <w:rFonts w:ascii="Arial" w:eastAsia="Times New Roman" w:hAnsi="Arial" w:cs="Arial"/>
          <w:b/>
          <w:bCs/>
          <w:color w:val="000000"/>
          <w:kern w:val="36"/>
          <w:sz w:val="19"/>
          <w:szCs w:val="19"/>
          <w:lang w:eastAsia="ru-RU"/>
        </w:rPr>
        <w:t>Постановление Правительства РФ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изменениями и дополнениями)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Развернуть</w:t>
      </w:r>
    </w:p>
    <w:p w:rsidR="00D816EE" w:rsidRPr="00D816EE" w:rsidRDefault="00D816EE" w:rsidP="00D816EE">
      <w:pPr>
        <w:numPr>
          <w:ilvl w:val="0"/>
          <w:numId w:val="1"/>
        </w:numPr>
        <w:spacing w:after="0" w:line="240" w:lineRule="auto"/>
        <w:ind w:left="0"/>
        <w:jc w:val="both"/>
        <w:rPr>
          <w:rFonts w:ascii="Arial" w:eastAsia="Times New Roman" w:hAnsi="Arial" w:cs="Arial"/>
          <w:b/>
          <w:bCs/>
          <w:color w:val="000000"/>
          <w:sz w:val="19"/>
          <w:szCs w:val="19"/>
          <w:lang w:eastAsia="ru-RU"/>
        </w:rPr>
      </w:pPr>
      <w:hyperlink r:id="rId5" w:anchor="text" w:history="1">
        <w:r w:rsidRPr="00D816EE">
          <w:rPr>
            <w:rFonts w:ascii="Arial" w:eastAsia="Times New Roman" w:hAnsi="Arial" w:cs="Arial"/>
            <w:b/>
            <w:bCs/>
            <w:color w:val="3272C0"/>
            <w:sz w:val="19"/>
            <w:szCs w:val="19"/>
            <w:u w:val="single"/>
            <w:lang w:eastAsia="ru-RU"/>
          </w:rPr>
          <w:t>Постановление Правительства РФ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изменениями и дополнениями)</w:t>
        </w:r>
      </w:hyperlink>
    </w:p>
    <w:p w:rsidR="00D816EE" w:rsidRPr="00D816EE" w:rsidRDefault="00D816EE" w:rsidP="00D816EE">
      <w:pPr>
        <w:numPr>
          <w:ilvl w:val="0"/>
          <w:numId w:val="1"/>
        </w:numPr>
        <w:spacing w:after="0" w:line="240" w:lineRule="auto"/>
        <w:ind w:left="0"/>
        <w:jc w:val="both"/>
        <w:rPr>
          <w:rFonts w:ascii="Arial" w:eastAsia="Times New Roman" w:hAnsi="Arial" w:cs="Arial"/>
          <w:b/>
          <w:bCs/>
          <w:color w:val="000000"/>
          <w:sz w:val="19"/>
          <w:szCs w:val="19"/>
          <w:lang w:eastAsia="ru-RU"/>
        </w:rPr>
      </w:pPr>
      <w:hyperlink r:id="rId6" w:anchor="block_1000" w:history="1">
        <w:r w:rsidRPr="00D816EE">
          <w:rPr>
            <w:rFonts w:ascii="Arial" w:eastAsia="Times New Roman" w:hAnsi="Arial" w:cs="Arial"/>
            <w:b/>
            <w:bCs/>
            <w:color w:val="3272C0"/>
            <w:sz w:val="19"/>
            <w:szCs w:val="19"/>
            <w:u w:val="single"/>
            <w:lang w:eastAsia="ru-RU"/>
          </w:rPr>
          <w:t>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w:t>
        </w:r>
      </w:hyperlink>
    </w:p>
    <w:p w:rsidR="00D816EE" w:rsidRPr="00D816EE" w:rsidRDefault="00D816EE" w:rsidP="00D816EE">
      <w:pPr>
        <w:numPr>
          <w:ilvl w:val="0"/>
          <w:numId w:val="1"/>
        </w:numPr>
        <w:spacing w:after="0" w:line="240" w:lineRule="auto"/>
        <w:ind w:left="0"/>
        <w:jc w:val="both"/>
        <w:rPr>
          <w:rFonts w:ascii="Arial" w:eastAsia="Times New Roman" w:hAnsi="Arial" w:cs="Arial"/>
          <w:b/>
          <w:bCs/>
          <w:color w:val="000000"/>
          <w:sz w:val="19"/>
          <w:szCs w:val="19"/>
          <w:lang w:eastAsia="ru-RU"/>
        </w:rPr>
      </w:pPr>
      <w:r w:rsidRPr="00D816EE">
        <w:rPr>
          <w:rFonts w:ascii="Arial" w:eastAsia="Times New Roman" w:hAnsi="Arial" w:cs="Arial"/>
          <w:b/>
          <w:bCs/>
          <w:noProof/>
          <w:color w:val="000000"/>
          <w:sz w:val="19"/>
          <w:szCs w:val="19"/>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D816EE">
        <w:rPr>
          <w:rFonts w:ascii="Arial" w:eastAsia="Times New Roman" w:hAnsi="Arial" w:cs="Arial"/>
          <w:b/>
          <w:bCs/>
          <w:color w:val="000000"/>
          <w:sz w:val="19"/>
          <w:szCs w:val="19"/>
          <w:lang w:eastAsia="ru-RU"/>
        </w:rPr>
        <w:t> </w:t>
      </w:r>
      <w:hyperlink r:id="rId8" w:anchor="block_2000" w:history="1">
        <w:r w:rsidRPr="00D816EE">
          <w:rPr>
            <w:rFonts w:ascii="Arial" w:eastAsia="Times New Roman" w:hAnsi="Arial" w:cs="Arial"/>
            <w:b/>
            <w:bCs/>
            <w:color w:val="3272C0"/>
            <w:sz w:val="19"/>
            <w:szCs w:val="19"/>
            <w:u w:val="single"/>
            <w:lang w:eastAsia="ru-RU"/>
          </w:rPr>
          <w:t>Требования к форме планов закупок товаров, работ, услуг</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bookmarkStart w:id="0" w:name="text"/>
      <w:bookmarkEnd w:id="0"/>
      <w:r w:rsidRPr="00D816EE">
        <w:rPr>
          <w:rFonts w:ascii="Arial" w:eastAsia="Times New Roman" w:hAnsi="Arial" w:cs="Arial"/>
          <w:b/>
          <w:bCs/>
          <w:color w:val="000000"/>
          <w:sz w:val="19"/>
          <w:szCs w:val="19"/>
          <w:lang w:eastAsia="ru-RU"/>
        </w:rPr>
        <w:t>Постановление Правительства РФ от 21 ноября 2013 г. N 1043</w:t>
      </w:r>
      <w:r w:rsidRPr="00D816EE">
        <w:rPr>
          <w:rFonts w:ascii="Arial" w:eastAsia="Times New Roman" w:hAnsi="Arial" w:cs="Arial"/>
          <w:b/>
          <w:bCs/>
          <w:color w:val="000000"/>
          <w:sz w:val="19"/>
          <w:szCs w:val="19"/>
          <w:lang w:eastAsia="ru-RU"/>
        </w:rPr>
        <w:b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D816EE" w:rsidRPr="00D816EE" w:rsidRDefault="00D816EE" w:rsidP="00D816EE">
      <w:pPr>
        <w:spacing w:after="0" w:line="240" w:lineRule="auto"/>
        <w:jc w:val="both"/>
        <w:outlineLvl w:val="3"/>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С изменениями и дополнениями </w:t>
      </w:r>
      <w:proofErr w:type="gramStart"/>
      <w:r w:rsidRPr="00D816EE">
        <w:rPr>
          <w:rFonts w:ascii="Arial" w:eastAsia="Times New Roman" w:hAnsi="Arial" w:cs="Arial"/>
          <w:b/>
          <w:bCs/>
          <w:color w:val="000000"/>
          <w:sz w:val="19"/>
          <w:szCs w:val="19"/>
          <w:lang w:eastAsia="ru-RU"/>
        </w:rPr>
        <w:t>от</w:t>
      </w:r>
      <w:proofErr w:type="gramEnd"/>
      <w:r w:rsidRPr="00D816EE">
        <w:rPr>
          <w:rFonts w:ascii="Arial" w:eastAsia="Times New Roman" w:hAnsi="Arial" w:cs="Arial"/>
          <w:b/>
          <w:bCs/>
          <w:color w:val="000000"/>
          <w:sz w:val="19"/>
          <w:szCs w:val="19"/>
          <w:lang w:eastAsia="ru-RU"/>
        </w:rPr>
        <w:t>:</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29 октября 2014 г., 25 января 2017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В соответствии с </w:t>
      </w:r>
      <w:hyperlink r:id="rId9" w:anchor="block_175" w:history="1">
        <w:r w:rsidRPr="00D816EE">
          <w:rPr>
            <w:rFonts w:ascii="Arial" w:eastAsia="Times New Roman" w:hAnsi="Arial" w:cs="Arial"/>
            <w:b/>
            <w:bCs/>
            <w:color w:val="3272C0"/>
            <w:sz w:val="19"/>
            <w:szCs w:val="19"/>
            <w:u w:val="single"/>
            <w:lang w:eastAsia="ru-RU"/>
          </w:rPr>
          <w:t>Федеральным законом</w:t>
        </w:r>
      </w:hyperlink>
      <w:r w:rsidRPr="00D816EE">
        <w:rPr>
          <w:rFonts w:ascii="Arial" w:eastAsia="Times New Roman" w:hAnsi="Arial" w:cs="Arial"/>
          <w:b/>
          <w:bCs/>
          <w:color w:val="000000"/>
          <w:sz w:val="19"/>
          <w:szCs w:val="19"/>
          <w:lang w:eastAsia="ru-RU"/>
        </w:rPr>
        <w:t>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1. Утвердить прилагаемые:</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hyperlink r:id="rId10" w:anchor="block_1000" w:history="1">
        <w:r w:rsidRPr="00D816EE">
          <w:rPr>
            <w:rFonts w:ascii="Arial" w:eastAsia="Times New Roman" w:hAnsi="Arial" w:cs="Arial"/>
            <w:b/>
            <w:bCs/>
            <w:color w:val="3272C0"/>
            <w:sz w:val="19"/>
            <w:szCs w:val="19"/>
            <w:u w:val="single"/>
            <w:lang w:eastAsia="ru-RU"/>
          </w:rPr>
          <w:t>требования</w:t>
        </w:r>
      </w:hyperlink>
      <w:r w:rsidRPr="00D816EE">
        <w:rPr>
          <w:rFonts w:ascii="Arial" w:eastAsia="Times New Roman" w:hAnsi="Arial" w:cs="Arial"/>
          <w:b/>
          <w:bCs/>
          <w:color w:val="000000"/>
          <w:sz w:val="19"/>
          <w:szCs w:val="19"/>
          <w:lang w:eastAsia="ru-RU"/>
        </w:rPr>
        <w:t>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hyperlink r:id="rId11" w:anchor="block_2000" w:history="1">
        <w:r w:rsidRPr="00D816EE">
          <w:rPr>
            <w:rFonts w:ascii="Arial" w:eastAsia="Times New Roman" w:hAnsi="Arial" w:cs="Arial"/>
            <w:b/>
            <w:bCs/>
            <w:color w:val="3272C0"/>
            <w:sz w:val="19"/>
            <w:szCs w:val="19"/>
            <w:u w:val="single"/>
            <w:lang w:eastAsia="ru-RU"/>
          </w:rPr>
          <w:t>требования</w:t>
        </w:r>
      </w:hyperlink>
      <w:r w:rsidRPr="00D816EE">
        <w:rPr>
          <w:rFonts w:ascii="Arial" w:eastAsia="Times New Roman" w:hAnsi="Arial" w:cs="Arial"/>
          <w:b/>
          <w:bCs/>
          <w:color w:val="000000"/>
          <w:sz w:val="19"/>
          <w:szCs w:val="19"/>
          <w:lang w:eastAsia="ru-RU"/>
        </w:rPr>
        <w:t> к форме планов закупок товаров, работ, услуг.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2. Настоящее постановление вступает в силу с 1 января 2015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tbl>
      <w:tblPr>
        <w:tblW w:w="5000" w:type="pct"/>
        <w:tblCellMar>
          <w:left w:w="0" w:type="dxa"/>
          <w:right w:w="0" w:type="dxa"/>
        </w:tblCellMar>
        <w:tblLook w:val="04A0"/>
      </w:tblPr>
      <w:tblGrid>
        <w:gridCol w:w="9712"/>
        <w:gridCol w:w="4858"/>
      </w:tblGrid>
      <w:tr w:rsidR="00D816EE" w:rsidRPr="00D816EE" w:rsidTr="00D816EE">
        <w:tc>
          <w:tcPr>
            <w:tcW w:w="3300" w:type="pct"/>
            <w:vAlign w:val="bottom"/>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Председатель Правительства</w:t>
            </w:r>
            <w:r w:rsidRPr="00D816EE">
              <w:rPr>
                <w:rFonts w:ascii="Times New Roman" w:eastAsia="Times New Roman" w:hAnsi="Times New Roman" w:cs="Times New Roman"/>
                <w:sz w:val="19"/>
                <w:szCs w:val="19"/>
                <w:lang w:eastAsia="ru-RU"/>
              </w:rPr>
              <w:br/>
              <w:t>Российской Федерации</w:t>
            </w:r>
          </w:p>
        </w:tc>
        <w:tc>
          <w:tcPr>
            <w:tcW w:w="1650" w:type="pct"/>
            <w:vAlign w:val="bottom"/>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Д. Медведев</w:t>
            </w:r>
          </w:p>
        </w:tc>
      </w:tr>
    </w:tbl>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Москва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21 ноября 2013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N 1043</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12" w:anchor="block_101"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29 октября 2014 г. N 1113 требования изложены в новой редакции, </w:t>
      </w:r>
      <w:hyperlink r:id="rId13" w:anchor="block_2" w:history="1">
        <w:r w:rsidRPr="00D816EE">
          <w:rPr>
            <w:rFonts w:ascii="Arial" w:eastAsia="Times New Roman" w:hAnsi="Arial" w:cs="Arial"/>
            <w:b/>
            <w:bCs/>
            <w:color w:val="3272C0"/>
            <w:sz w:val="19"/>
            <w:szCs w:val="19"/>
            <w:u w:val="single"/>
            <w:lang w:eastAsia="ru-RU"/>
          </w:rPr>
          <w:t>вступающей в силу</w:t>
        </w:r>
      </w:hyperlink>
      <w:r w:rsidRPr="00D816EE">
        <w:rPr>
          <w:rFonts w:ascii="Arial" w:eastAsia="Times New Roman" w:hAnsi="Arial" w:cs="Arial"/>
          <w:b/>
          <w:bCs/>
          <w:color w:val="464C55"/>
          <w:sz w:val="19"/>
          <w:szCs w:val="19"/>
          <w:lang w:eastAsia="ru-RU"/>
        </w:rPr>
        <w:t> с 1 января 2015 г.</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14" w:anchor="block_1000" w:history="1">
        <w:r w:rsidRPr="00D816EE">
          <w:rPr>
            <w:rFonts w:ascii="Arial" w:eastAsia="Times New Roman" w:hAnsi="Arial" w:cs="Arial"/>
            <w:b/>
            <w:bCs/>
            <w:color w:val="3272C0"/>
            <w:sz w:val="19"/>
            <w:szCs w:val="19"/>
            <w:u w:val="single"/>
            <w:lang w:eastAsia="ru-RU"/>
          </w:rPr>
          <w:t>См. те</w:t>
        </w:r>
        <w:proofErr w:type="gramStart"/>
        <w:r w:rsidRPr="00D816EE">
          <w:rPr>
            <w:rFonts w:ascii="Arial" w:eastAsia="Times New Roman" w:hAnsi="Arial" w:cs="Arial"/>
            <w:b/>
            <w:bCs/>
            <w:color w:val="3272C0"/>
            <w:sz w:val="19"/>
            <w:szCs w:val="19"/>
            <w:u w:val="single"/>
            <w:lang w:eastAsia="ru-RU"/>
          </w:rPr>
          <w:t>кст тр</w:t>
        </w:r>
        <w:proofErr w:type="gramEnd"/>
        <w:r w:rsidRPr="00D816EE">
          <w:rPr>
            <w:rFonts w:ascii="Arial" w:eastAsia="Times New Roman" w:hAnsi="Arial" w:cs="Arial"/>
            <w:b/>
            <w:bCs/>
            <w:color w:val="3272C0"/>
            <w:sz w:val="19"/>
            <w:szCs w:val="19"/>
            <w:u w:val="single"/>
            <w:lang w:eastAsia="ru-RU"/>
          </w:rPr>
          <w:t>ебований в предыдущей редакции</w:t>
        </w:r>
      </w:hyperlink>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Требования</w:t>
      </w:r>
      <w:r w:rsidRPr="00D816EE">
        <w:rPr>
          <w:rFonts w:ascii="Arial" w:eastAsia="Times New Roman" w:hAnsi="Arial" w:cs="Arial"/>
          <w:b/>
          <w:bCs/>
          <w:color w:val="000000"/>
          <w:sz w:val="19"/>
          <w:szCs w:val="19"/>
          <w:lang w:eastAsia="ru-RU"/>
        </w:rPr>
        <w:br/>
        <w:t xml:space="preserve">к формированию, утверждению и ведению планов закупок товаров, работ, услуг для обеспечения нужд субъекта Российской Федерации и </w:t>
      </w:r>
      <w:r w:rsidRPr="00D816EE">
        <w:rPr>
          <w:rFonts w:ascii="Arial" w:eastAsia="Times New Roman" w:hAnsi="Arial" w:cs="Arial"/>
          <w:b/>
          <w:bCs/>
          <w:color w:val="000000"/>
          <w:sz w:val="19"/>
          <w:szCs w:val="19"/>
          <w:lang w:eastAsia="ru-RU"/>
        </w:rPr>
        <w:lastRenderedPageBreak/>
        <w:t>муниципальных нужд</w:t>
      </w:r>
      <w:r w:rsidRPr="00D816EE">
        <w:rPr>
          <w:rFonts w:ascii="Arial" w:eastAsia="Times New Roman" w:hAnsi="Arial" w:cs="Arial"/>
          <w:b/>
          <w:bCs/>
          <w:color w:val="000000"/>
          <w:sz w:val="19"/>
          <w:szCs w:val="19"/>
          <w:lang w:eastAsia="ru-RU"/>
        </w:rPr>
        <w:br/>
        <w:t>(утв. </w:t>
      </w:r>
      <w:hyperlink r:id="rId15"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000000"/>
          <w:sz w:val="19"/>
          <w:szCs w:val="19"/>
          <w:lang w:eastAsia="ru-RU"/>
        </w:rPr>
        <w:t> Правительства РФ от 21 ноября 2013 г. N 1043)</w:t>
      </w:r>
      <w:r w:rsidRPr="00D816EE">
        <w:rPr>
          <w:rFonts w:ascii="Arial" w:eastAsia="Times New Roman" w:hAnsi="Arial" w:cs="Arial"/>
          <w:b/>
          <w:bCs/>
          <w:color w:val="000000"/>
          <w:sz w:val="19"/>
          <w:szCs w:val="19"/>
          <w:lang w:eastAsia="ru-RU"/>
        </w:rPr>
        <w:br/>
        <w:t>(в редакции </w:t>
      </w:r>
      <w:hyperlink r:id="rId16" w:anchor="block_101" w:history="1">
        <w:r w:rsidRPr="00D816EE">
          <w:rPr>
            <w:rFonts w:ascii="Arial" w:eastAsia="Times New Roman" w:hAnsi="Arial" w:cs="Arial"/>
            <w:b/>
            <w:bCs/>
            <w:color w:val="3272C0"/>
            <w:sz w:val="19"/>
            <w:szCs w:val="19"/>
            <w:u w:val="single"/>
            <w:lang w:eastAsia="ru-RU"/>
          </w:rPr>
          <w:t>постановления</w:t>
        </w:r>
      </w:hyperlink>
      <w:r w:rsidRPr="00D816EE">
        <w:rPr>
          <w:rFonts w:ascii="Arial" w:eastAsia="Times New Roman" w:hAnsi="Arial" w:cs="Arial"/>
          <w:b/>
          <w:bCs/>
          <w:color w:val="000000"/>
          <w:sz w:val="19"/>
          <w:szCs w:val="19"/>
          <w:lang w:eastAsia="ru-RU"/>
        </w:rPr>
        <w:t> Правительства Российской Федерации от 29 октября 2014 г. N 1113)</w:t>
      </w:r>
    </w:p>
    <w:p w:rsidR="00D816EE" w:rsidRPr="00D816EE" w:rsidRDefault="00D816EE" w:rsidP="00D816EE">
      <w:pPr>
        <w:spacing w:after="0" w:line="240" w:lineRule="auto"/>
        <w:jc w:val="both"/>
        <w:outlineLvl w:val="3"/>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С изменениями и дополнениями </w:t>
      </w:r>
      <w:proofErr w:type="gramStart"/>
      <w:r w:rsidRPr="00D816EE">
        <w:rPr>
          <w:rFonts w:ascii="Arial" w:eastAsia="Times New Roman" w:hAnsi="Arial" w:cs="Arial"/>
          <w:b/>
          <w:bCs/>
          <w:color w:val="000000"/>
          <w:sz w:val="19"/>
          <w:szCs w:val="19"/>
          <w:lang w:eastAsia="ru-RU"/>
        </w:rPr>
        <w:t>от</w:t>
      </w:r>
      <w:proofErr w:type="gramEnd"/>
      <w:r w:rsidRPr="00D816EE">
        <w:rPr>
          <w:rFonts w:ascii="Arial" w:eastAsia="Times New Roman" w:hAnsi="Arial" w:cs="Arial"/>
          <w:b/>
          <w:bCs/>
          <w:color w:val="000000"/>
          <w:sz w:val="19"/>
          <w:szCs w:val="19"/>
          <w:lang w:eastAsia="ru-RU"/>
        </w:rPr>
        <w:t>:</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25 января 2017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w:t>
      </w:r>
      <w:hyperlink r:id="rId17" w:anchor="block_175" w:history="1">
        <w:r w:rsidRPr="00D816EE">
          <w:rPr>
            <w:rFonts w:ascii="Arial" w:eastAsia="Times New Roman" w:hAnsi="Arial" w:cs="Arial"/>
            <w:b/>
            <w:bCs/>
            <w:color w:val="3272C0"/>
            <w:sz w:val="19"/>
            <w:szCs w:val="19"/>
            <w:u w:val="single"/>
            <w:lang w:eastAsia="ru-RU"/>
          </w:rPr>
          <w:t>Федеральным законом</w:t>
        </w:r>
      </w:hyperlink>
      <w:r w:rsidRPr="00D816EE">
        <w:rPr>
          <w:rFonts w:ascii="Arial" w:eastAsia="Times New Roman" w:hAnsi="Arial" w:cs="Arial"/>
          <w:b/>
          <w:bCs/>
          <w:color w:val="000000"/>
          <w:sz w:val="19"/>
          <w:szCs w:val="19"/>
          <w:lang w:eastAsia="ru-RU"/>
        </w:rPr>
        <w:t> "О контрактной системе в сфере закупок товаров, работ, услуг для обеспечения государственных и муниципальных нужд" (далее - Федеральный закон).</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2. </w:t>
      </w:r>
      <w:proofErr w:type="gramStart"/>
      <w:r w:rsidRPr="00D816EE">
        <w:rPr>
          <w:rFonts w:ascii="Arial" w:eastAsia="Times New Roman" w:hAnsi="Arial" w:cs="Arial"/>
          <w:b/>
          <w:bCs/>
          <w:color w:val="000000"/>
          <w:sz w:val="19"/>
          <w:szCs w:val="19"/>
          <w:lang w:eastAsia="ru-RU"/>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sidRPr="00D816EE">
        <w:rPr>
          <w:rFonts w:ascii="Arial" w:eastAsia="Times New Roman" w:hAnsi="Arial" w:cs="Arial"/>
          <w:b/>
          <w:bCs/>
          <w:color w:val="000000"/>
          <w:sz w:val="19"/>
          <w:szCs w:val="19"/>
          <w:lang w:eastAsia="ru-RU"/>
        </w:rP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D816EE">
        <w:rPr>
          <w:rFonts w:ascii="Arial" w:eastAsia="Times New Roman" w:hAnsi="Arial" w:cs="Arial"/>
          <w:b/>
          <w:bCs/>
          <w:color w:val="000000"/>
          <w:sz w:val="19"/>
          <w:szCs w:val="19"/>
          <w:lang w:eastAsia="ru-RU"/>
        </w:rPr>
        <w:t>www.zakupki.gov.ru</w:t>
      </w:r>
      <w:proofErr w:type="spellEnd"/>
      <w:r w:rsidRPr="00D816EE">
        <w:rPr>
          <w:rFonts w:ascii="Arial" w:eastAsia="Times New Roman" w:hAnsi="Arial" w:cs="Arial"/>
          <w:b/>
          <w:bCs/>
          <w:color w:val="000000"/>
          <w:sz w:val="19"/>
          <w:szCs w:val="19"/>
          <w:lang w:eastAsia="ru-RU"/>
        </w:rPr>
        <w:t>).</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3. Планы закупок утверждаются в течение 10 рабочих дней: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w:t>
      </w:r>
      <w:hyperlink r:id="rId18" w:anchor="block_2261"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9" w:anchor="block_152" w:history="1">
        <w:r w:rsidRPr="00D816EE">
          <w:rPr>
            <w:rFonts w:ascii="Arial" w:eastAsia="Times New Roman" w:hAnsi="Arial" w:cs="Arial"/>
            <w:b/>
            <w:bCs/>
            <w:color w:val="3272C0"/>
            <w:sz w:val="19"/>
            <w:szCs w:val="19"/>
            <w:u w:val="single"/>
            <w:lang w:eastAsia="ru-RU"/>
          </w:rPr>
          <w:t>частями 2</w:t>
        </w:r>
      </w:hyperlink>
      <w:r w:rsidRPr="00D816EE">
        <w:rPr>
          <w:rFonts w:ascii="Arial" w:eastAsia="Times New Roman" w:hAnsi="Arial" w:cs="Arial"/>
          <w:b/>
          <w:bCs/>
          <w:color w:val="000000"/>
          <w:sz w:val="19"/>
          <w:szCs w:val="19"/>
          <w:lang w:eastAsia="ru-RU"/>
        </w:rPr>
        <w:t> и </w:t>
      </w:r>
      <w:hyperlink r:id="rId20" w:anchor="block_156" w:history="1">
        <w:r w:rsidRPr="00D816EE">
          <w:rPr>
            <w:rFonts w:ascii="Arial" w:eastAsia="Times New Roman" w:hAnsi="Arial" w:cs="Arial"/>
            <w:b/>
            <w:bCs/>
            <w:color w:val="3272C0"/>
            <w:sz w:val="19"/>
            <w:szCs w:val="19"/>
            <w:u w:val="single"/>
            <w:lang w:eastAsia="ru-RU"/>
          </w:rPr>
          <w:t>6 статьи 15</w:t>
        </w:r>
      </w:hyperlink>
      <w:r w:rsidRPr="00D816EE">
        <w:rPr>
          <w:rFonts w:ascii="Arial" w:eastAsia="Times New Roman" w:hAnsi="Arial" w:cs="Arial"/>
          <w:b/>
          <w:bCs/>
          <w:color w:val="000000"/>
          <w:sz w:val="19"/>
          <w:szCs w:val="19"/>
          <w:lang w:eastAsia="ru-RU"/>
        </w:rPr>
        <w:t> Федерального закона, - после утверждения планов финансово-хозяйственной деятельности;</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21" w:anchor="block_13"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xml:space="preserve"> Правительства РФ от 25 января 2017 г. N 73 пункт 3 дополнен </w:t>
      </w:r>
      <w:proofErr w:type="gramStart"/>
      <w:r w:rsidRPr="00D816EE">
        <w:rPr>
          <w:rFonts w:ascii="Arial" w:eastAsia="Times New Roman" w:hAnsi="Arial" w:cs="Arial"/>
          <w:b/>
          <w:bCs/>
          <w:color w:val="464C55"/>
          <w:sz w:val="19"/>
          <w:szCs w:val="19"/>
          <w:lang w:eastAsia="ru-RU"/>
        </w:rPr>
        <w:t>подпунктом "б</w:t>
      </w:r>
      <w:proofErr w:type="gramEnd"/>
      <w:r w:rsidRPr="00D816EE">
        <w:rPr>
          <w:rFonts w:ascii="Arial" w:eastAsia="Times New Roman" w:hAnsi="Arial" w:cs="Arial"/>
          <w:b/>
          <w:bCs/>
          <w:color w:val="464C55"/>
          <w:sz w:val="19"/>
          <w:szCs w:val="19"/>
          <w:lang w:eastAsia="ru-RU"/>
        </w:rPr>
        <w:t>.1"</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б</w:t>
      </w:r>
      <w:proofErr w:type="gramEnd"/>
      <w:r w:rsidRPr="00D816EE">
        <w:rPr>
          <w:rFonts w:ascii="Arial" w:eastAsia="Times New Roman" w:hAnsi="Arial" w:cs="Arial"/>
          <w:b/>
          <w:bCs/>
          <w:color w:val="000000"/>
          <w:sz w:val="19"/>
          <w:szCs w:val="19"/>
          <w:lang w:eastAsia="ru-RU"/>
        </w:rPr>
        <w:t>.1)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22" w:anchor="block_15210" w:history="1">
        <w:r w:rsidRPr="00D816EE">
          <w:rPr>
            <w:rFonts w:ascii="Arial" w:eastAsia="Times New Roman" w:hAnsi="Arial" w:cs="Arial"/>
            <w:b/>
            <w:bCs/>
            <w:color w:val="3272C0"/>
            <w:sz w:val="19"/>
            <w:szCs w:val="19"/>
            <w:u w:val="single"/>
            <w:lang w:eastAsia="ru-RU"/>
          </w:rPr>
          <w:t>частями 2.1</w:t>
        </w:r>
      </w:hyperlink>
      <w:r w:rsidRPr="00D816EE">
        <w:rPr>
          <w:rFonts w:ascii="Arial" w:eastAsia="Times New Roman" w:hAnsi="Arial" w:cs="Arial"/>
          <w:b/>
          <w:bCs/>
          <w:color w:val="000000"/>
          <w:sz w:val="19"/>
          <w:szCs w:val="19"/>
          <w:lang w:eastAsia="ru-RU"/>
        </w:rPr>
        <w:t> и </w:t>
      </w:r>
      <w:hyperlink r:id="rId23" w:anchor="block_156" w:history="1">
        <w:r w:rsidRPr="00D816EE">
          <w:rPr>
            <w:rFonts w:ascii="Arial" w:eastAsia="Times New Roman" w:hAnsi="Arial" w:cs="Arial"/>
            <w:b/>
            <w:bCs/>
            <w:color w:val="3272C0"/>
            <w:sz w:val="19"/>
            <w:szCs w:val="19"/>
            <w:u w:val="single"/>
            <w:lang w:eastAsia="ru-RU"/>
          </w:rPr>
          <w:t>6 статьи 15</w:t>
        </w:r>
      </w:hyperlink>
      <w:r w:rsidRPr="00D816EE">
        <w:rPr>
          <w:rFonts w:ascii="Arial" w:eastAsia="Times New Roman" w:hAnsi="Arial" w:cs="Arial"/>
          <w:b/>
          <w:bCs/>
          <w:color w:val="000000"/>
          <w:sz w:val="19"/>
          <w:szCs w:val="19"/>
          <w:lang w:eastAsia="ru-RU"/>
        </w:rPr>
        <w:t> Федерального закона, со дня утверждения планов финансово-хозяйственной деятельности;</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24" w:anchor="block_14"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в подпункт "</w:t>
      </w:r>
      <w:proofErr w:type="gramStart"/>
      <w:r w:rsidRPr="00D816EE">
        <w:rPr>
          <w:rFonts w:ascii="Arial" w:eastAsia="Times New Roman" w:hAnsi="Arial" w:cs="Arial"/>
          <w:b/>
          <w:bCs/>
          <w:color w:val="464C55"/>
          <w:sz w:val="19"/>
          <w:szCs w:val="19"/>
          <w:lang w:eastAsia="ru-RU"/>
        </w:rPr>
        <w:t>в</w:t>
      </w:r>
      <w:proofErr w:type="gramEnd"/>
      <w:r w:rsidRPr="00D816EE">
        <w:rPr>
          <w:rFonts w:ascii="Arial" w:eastAsia="Times New Roman" w:hAnsi="Arial" w:cs="Arial"/>
          <w:b/>
          <w:bCs/>
          <w:color w:val="464C55"/>
          <w:sz w:val="19"/>
          <w:szCs w:val="19"/>
          <w:lang w:eastAsia="ru-RU"/>
        </w:rPr>
        <w:t>" внесены изменения</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25" w:anchor="block_2009" w:history="1">
        <w:r w:rsidRPr="00D816EE">
          <w:rPr>
            <w:rFonts w:ascii="Arial" w:eastAsia="Times New Roman" w:hAnsi="Arial" w:cs="Arial"/>
            <w:b/>
            <w:bCs/>
            <w:color w:val="3272C0"/>
            <w:sz w:val="19"/>
            <w:szCs w:val="19"/>
            <w:u w:val="single"/>
            <w:lang w:eastAsia="ru-RU"/>
          </w:rPr>
          <w:t>См. текст подпункта в предыдущей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в) автономными учреждениями, созданными субъектом Российской Федерации (муниципальным образованием), в случае, предусмотренном </w:t>
      </w:r>
      <w:hyperlink r:id="rId26" w:anchor="block_154" w:history="1">
        <w:r w:rsidRPr="00D816EE">
          <w:rPr>
            <w:rFonts w:ascii="Arial" w:eastAsia="Times New Roman" w:hAnsi="Arial" w:cs="Arial"/>
            <w:b/>
            <w:bCs/>
            <w:color w:val="3272C0"/>
            <w:sz w:val="19"/>
            <w:szCs w:val="19"/>
            <w:u w:val="single"/>
            <w:lang w:eastAsia="ru-RU"/>
          </w:rPr>
          <w:t>частью 4 статьи 15</w:t>
        </w:r>
      </w:hyperlink>
      <w:r w:rsidRPr="00D816EE">
        <w:rPr>
          <w:rFonts w:ascii="Arial" w:eastAsia="Times New Roman" w:hAnsi="Arial" w:cs="Arial"/>
          <w:b/>
          <w:bCs/>
          <w:color w:val="000000"/>
          <w:sz w:val="19"/>
          <w:szCs w:val="19"/>
          <w:lang w:eastAsia="ru-RU"/>
        </w:rPr>
        <w:t>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D816EE">
        <w:rPr>
          <w:rFonts w:ascii="Arial" w:eastAsia="Times New Roman" w:hAnsi="Arial" w:cs="Arial"/>
          <w:b/>
          <w:bCs/>
          <w:color w:val="000000"/>
          <w:sz w:val="19"/>
          <w:szCs w:val="19"/>
          <w:lang w:eastAsia="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w:t>
      </w:r>
      <w:r w:rsidRPr="00D816EE">
        <w:rPr>
          <w:rFonts w:ascii="Arial" w:eastAsia="Times New Roman" w:hAnsi="Arial" w:cs="Arial"/>
          <w:b/>
          <w:bCs/>
          <w:color w:val="000000"/>
          <w:sz w:val="19"/>
          <w:szCs w:val="19"/>
          <w:lang w:eastAsia="ru-RU"/>
        </w:rPr>
        <w:lastRenderedPageBreak/>
        <w:t>государственного заказчика (муниципального заказчика) по заключению и исполнению от имени субъектов Российской</w:t>
      </w:r>
      <w:proofErr w:type="gramEnd"/>
      <w:r w:rsidRPr="00D816EE">
        <w:rPr>
          <w:rFonts w:ascii="Arial" w:eastAsia="Times New Roman" w:hAnsi="Arial" w:cs="Arial"/>
          <w:b/>
          <w:bCs/>
          <w:color w:val="000000"/>
          <w:sz w:val="19"/>
          <w:szCs w:val="19"/>
          <w:lang w:eastAsia="ru-RU"/>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27" w:anchor="block_156" w:history="1">
        <w:r w:rsidRPr="00D816EE">
          <w:rPr>
            <w:rFonts w:ascii="Arial" w:eastAsia="Times New Roman" w:hAnsi="Arial" w:cs="Arial"/>
            <w:b/>
            <w:bCs/>
            <w:color w:val="3272C0"/>
            <w:sz w:val="19"/>
            <w:szCs w:val="19"/>
            <w:u w:val="single"/>
            <w:lang w:eastAsia="ru-RU"/>
          </w:rPr>
          <w:t>частью 6 статьи 15</w:t>
        </w:r>
      </w:hyperlink>
      <w:r w:rsidRPr="00D816EE">
        <w:rPr>
          <w:rFonts w:ascii="Arial" w:eastAsia="Times New Roman" w:hAnsi="Arial" w:cs="Arial"/>
          <w:b/>
          <w:bCs/>
          <w:color w:val="000000"/>
          <w:sz w:val="19"/>
          <w:szCs w:val="19"/>
          <w:lang w:eastAsia="ru-RU"/>
        </w:rPr>
        <w:t>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8" w:anchor="block_2261"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4. Планы закупок для обеспечения нужд субъектов Российской Федерации (муниципальных нужд) формируются лицами, указанными в </w:t>
      </w:r>
      <w:hyperlink r:id="rId29" w:anchor="block_1003" w:history="1">
        <w:r w:rsidRPr="00D816EE">
          <w:rPr>
            <w:rFonts w:ascii="Arial" w:eastAsia="Times New Roman" w:hAnsi="Arial" w:cs="Arial"/>
            <w:b/>
            <w:bCs/>
            <w:color w:val="3272C0"/>
            <w:sz w:val="19"/>
            <w:szCs w:val="19"/>
            <w:u w:val="single"/>
            <w:lang w:eastAsia="ru-RU"/>
          </w:rPr>
          <w:t>пункте 3</w:t>
        </w:r>
      </w:hyperlink>
      <w:r w:rsidRPr="00D816EE">
        <w:rPr>
          <w:rFonts w:ascii="Arial" w:eastAsia="Times New Roman" w:hAnsi="Arial" w:cs="Arial"/>
          <w:b/>
          <w:bCs/>
          <w:color w:val="000000"/>
          <w:sz w:val="19"/>
          <w:szCs w:val="19"/>
          <w:lang w:eastAsia="ru-RU"/>
        </w:rPr>
        <w:t>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30" w:anchor="block_16"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в подпункт "а" внесены изменения</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31" w:anchor="block_2011" w:history="1">
        <w:r w:rsidRPr="00D816EE">
          <w:rPr>
            <w:rFonts w:ascii="Arial" w:eastAsia="Times New Roman" w:hAnsi="Arial" w:cs="Arial"/>
            <w:b/>
            <w:bCs/>
            <w:color w:val="3272C0"/>
            <w:sz w:val="19"/>
            <w:szCs w:val="19"/>
            <w:u w:val="single"/>
            <w:lang w:eastAsia="ru-RU"/>
          </w:rPr>
          <w:t>См. текст подпункта в предыдущей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формируют планы закупок исходя из целей осуществления закупок, определенных с учетом положений </w:t>
      </w:r>
      <w:hyperlink r:id="rId32" w:anchor="block_13" w:history="1">
        <w:r w:rsidRPr="00D816EE">
          <w:rPr>
            <w:rFonts w:ascii="Arial" w:eastAsia="Times New Roman" w:hAnsi="Arial" w:cs="Arial"/>
            <w:b/>
            <w:bCs/>
            <w:color w:val="3272C0"/>
            <w:sz w:val="19"/>
            <w:szCs w:val="19"/>
            <w:u w:val="single"/>
            <w:lang w:eastAsia="ru-RU"/>
          </w:rPr>
          <w:t>статьи 13</w:t>
        </w:r>
      </w:hyperlink>
      <w:r w:rsidRPr="00D816EE">
        <w:rPr>
          <w:rFonts w:ascii="Arial" w:eastAsia="Times New Roman" w:hAnsi="Arial" w:cs="Arial"/>
          <w:b/>
          <w:bCs/>
          <w:color w:val="000000"/>
          <w:sz w:val="19"/>
          <w:szCs w:val="19"/>
          <w:lang w:eastAsia="ru-RU"/>
        </w:rPr>
        <w:t> Федерального закона, и представляют их главным распорядителям в установленные ими сроки для формирования на их основании в соответствии с </w:t>
      </w:r>
      <w:hyperlink r:id="rId33" w:anchor="block_72"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 обоснований бюджетных ассигнований на осуществление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w:t>
      </w:r>
      <w:hyperlink r:id="rId34" w:anchor="block_72" w:history="1">
        <w:r w:rsidRPr="00D816EE">
          <w:rPr>
            <w:rFonts w:ascii="Arial" w:eastAsia="Times New Roman" w:hAnsi="Arial" w:cs="Arial"/>
            <w:b/>
            <w:bCs/>
            <w:color w:val="3272C0"/>
            <w:sz w:val="19"/>
            <w:szCs w:val="19"/>
            <w:u w:val="single"/>
            <w:lang w:eastAsia="ru-RU"/>
          </w:rPr>
          <w:t xml:space="preserve">бюджетным </w:t>
        </w:r>
        <w:proofErr w:type="spellStart"/>
        <w:r w:rsidRPr="00D816EE">
          <w:rPr>
            <w:rFonts w:ascii="Arial" w:eastAsia="Times New Roman" w:hAnsi="Arial" w:cs="Arial"/>
            <w:b/>
            <w:bCs/>
            <w:color w:val="3272C0"/>
            <w:sz w:val="19"/>
            <w:szCs w:val="19"/>
            <w:u w:val="single"/>
            <w:lang w:eastAsia="ru-RU"/>
          </w:rPr>
          <w:t>законодательством</w:t>
        </w:r>
      </w:hyperlink>
      <w:r w:rsidRPr="00D816EE">
        <w:rPr>
          <w:rFonts w:ascii="Arial" w:eastAsia="Times New Roman" w:hAnsi="Arial" w:cs="Arial"/>
          <w:b/>
          <w:bCs/>
          <w:color w:val="000000"/>
          <w:sz w:val="19"/>
          <w:szCs w:val="19"/>
          <w:lang w:eastAsia="ru-RU"/>
        </w:rPr>
        <w:t>Российской</w:t>
      </w:r>
      <w:proofErr w:type="spellEnd"/>
      <w:r w:rsidRPr="00D816EE">
        <w:rPr>
          <w:rFonts w:ascii="Arial" w:eastAsia="Times New Roman" w:hAnsi="Arial" w:cs="Arial"/>
          <w:b/>
          <w:bCs/>
          <w:color w:val="000000"/>
          <w:sz w:val="19"/>
          <w:szCs w:val="19"/>
          <w:lang w:eastAsia="ru-RU"/>
        </w:rPr>
        <w:t xml:space="preserve"> Федерации;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w:t>
      </w:r>
      <w:hyperlink r:id="rId35" w:anchor="block_2261"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 утверждают в сроки, установленные </w:t>
      </w:r>
      <w:hyperlink r:id="rId36" w:anchor="block_1003" w:history="1">
        <w:r w:rsidRPr="00D816EE">
          <w:rPr>
            <w:rFonts w:ascii="Arial" w:eastAsia="Times New Roman" w:hAnsi="Arial" w:cs="Arial"/>
            <w:b/>
            <w:bCs/>
            <w:color w:val="3272C0"/>
            <w:sz w:val="19"/>
            <w:szCs w:val="19"/>
            <w:u w:val="single"/>
            <w:lang w:eastAsia="ru-RU"/>
          </w:rPr>
          <w:t>пунктом 3</w:t>
        </w:r>
      </w:hyperlink>
      <w:r w:rsidRPr="00D816EE">
        <w:rPr>
          <w:rFonts w:ascii="Arial" w:eastAsia="Times New Roman" w:hAnsi="Arial" w:cs="Arial"/>
          <w:b/>
          <w:bCs/>
          <w:color w:val="000000"/>
          <w:sz w:val="19"/>
          <w:szCs w:val="19"/>
          <w:lang w:eastAsia="ru-RU"/>
        </w:rPr>
        <w:t> настоящего документа, сформированные планы закупок и уведомляют об этом главного распорядителя;</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37" w:anchor="block_17"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в подпункт "б" внесены изменения</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38" w:anchor="block_2012" w:history="1">
        <w:r w:rsidRPr="00D816EE">
          <w:rPr>
            <w:rFonts w:ascii="Arial" w:eastAsia="Times New Roman" w:hAnsi="Arial" w:cs="Arial"/>
            <w:b/>
            <w:bCs/>
            <w:color w:val="3272C0"/>
            <w:sz w:val="19"/>
            <w:szCs w:val="19"/>
            <w:u w:val="single"/>
            <w:lang w:eastAsia="ru-RU"/>
          </w:rPr>
          <w:t>См. текст подпункта в предыдущей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б) учреждения, указанные в </w:t>
      </w:r>
      <w:hyperlink r:id="rId39" w:anchor="block_2008" w:history="1">
        <w:r w:rsidRPr="00D816EE">
          <w:rPr>
            <w:rFonts w:ascii="Arial" w:eastAsia="Times New Roman" w:hAnsi="Arial" w:cs="Arial"/>
            <w:b/>
            <w:bCs/>
            <w:color w:val="3272C0"/>
            <w:sz w:val="19"/>
            <w:szCs w:val="19"/>
            <w:u w:val="single"/>
            <w:lang w:eastAsia="ru-RU"/>
          </w:rPr>
          <w:t>подпункте "б" пункта 3</w:t>
        </w:r>
      </w:hyperlink>
      <w:r w:rsidRPr="00D816EE">
        <w:rPr>
          <w:rFonts w:ascii="Arial" w:eastAsia="Times New Roman" w:hAnsi="Arial" w:cs="Arial"/>
          <w:b/>
          <w:bCs/>
          <w:color w:val="000000"/>
          <w:sz w:val="19"/>
          <w:szCs w:val="19"/>
          <w:lang w:eastAsia="ru-RU"/>
        </w:rPr>
        <w:t>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формируют планы закупок при планировании в соответствии с </w:t>
      </w:r>
      <w:hyperlink r:id="rId40" w:anchor="block_72" w:history="1">
        <w:r w:rsidRPr="00D816EE">
          <w:rPr>
            <w:rFonts w:ascii="Arial" w:eastAsia="Times New Roman" w:hAnsi="Arial" w:cs="Arial"/>
            <w:b/>
            <w:bCs/>
            <w:color w:val="3272C0"/>
            <w:sz w:val="19"/>
            <w:szCs w:val="19"/>
            <w:u w:val="single"/>
            <w:lang w:eastAsia="ru-RU"/>
          </w:rPr>
          <w:t>законодательством</w:t>
        </w:r>
      </w:hyperlink>
      <w:r w:rsidRPr="00D816EE">
        <w:rPr>
          <w:rFonts w:ascii="Arial" w:eastAsia="Times New Roman" w:hAnsi="Arial" w:cs="Arial"/>
          <w:b/>
          <w:bCs/>
          <w:color w:val="000000"/>
          <w:sz w:val="19"/>
          <w:szCs w:val="19"/>
          <w:lang w:eastAsia="ru-RU"/>
        </w:rPr>
        <w:t> Российской Федерации их финансово-хозяйственной деятельности;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41" w:anchor="block_72"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 обоснований бюджетных ассигнований;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42" w:anchor="block_1003" w:history="1">
        <w:r w:rsidRPr="00D816EE">
          <w:rPr>
            <w:rFonts w:ascii="Arial" w:eastAsia="Times New Roman" w:hAnsi="Arial" w:cs="Arial"/>
            <w:b/>
            <w:bCs/>
            <w:color w:val="3272C0"/>
            <w:sz w:val="19"/>
            <w:szCs w:val="19"/>
            <w:u w:val="single"/>
            <w:lang w:eastAsia="ru-RU"/>
          </w:rPr>
          <w:t>пунктом 3</w:t>
        </w:r>
      </w:hyperlink>
      <w:r w:rsidRPr="00D816EE">
        <w:rPr>
          <w:rFonts w:ascii="Arial" w:eastAsia="Times New Roman" w:hAnsi="Arial" w:cs="Arial"/>
          <w:b/>
          <w:bCs/>
          <w:color w:val="000000"/>
          <w:sz w:val="19"/>
          <w:szCs w:val="19"/>
          <w:lang w:eastAsia="ru-RU"/>
        </w:rPr>
        <w:t> настоящего документа, сформированные планы закупок и уведомляют об этом орган, осуществляющий функции и полномочия их учредителя;</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lastRenderedPageBreak/>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43" w:anchor="block_18"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xml:space="preserve"> Правительства РФ от 25 января 2017 г. N 73 пункт 4 дополнен </w:t>
      </w:r>
      <w:proofErr w:type="gramStart"/>
      <w:r w:rsidRPr="00D816EE">
        <w:rPr>
          <w:rFonts w:ascii="Arial" w:eastAsia="Times New Roman" w:hAnsi="Arial" w:cs="Arial"/>
          <w:b/>
          <w:bCs/>
          <w:color w:val="464C55"/>
          <w:sz w:val="19"/>
          <w:szCs w:val="19"/>
          <w:lang w:eastAsia="ru-RU"/>
        </w:rPr>
        <w:t>подпунктом "б</w:t>
      </w:r>
      <w:proofErr w:type="gramEnd"/>
      <w:r w:rsidRPr="00D816EE">
        <w:rPr>
          <w:rFonts w:ascii="Arial" w:eastAsia="Times New Roman" w:hAnsi="Arial" w:cs="Arial"/>
          <w:b/>
          <w:bCs/>
          <w:color w:val="464C55"/>
          <w:sz w:val="19"/>
          <w:szCs w:val="19"/>
          <w:lang w:eastAsia="ru-RU"/>
        </w:rPr>
        <w:t>.1"</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б</w:t>
      </w:r>
      <w:proofErr w:type="gramEnd"/>
      <w:r w:rsidRPr="00D816EE">
        <w:rPr>
          <w:rFonts w:ascii="Arial" w:eastAsia="Times New Roman" w:hAnsi="Arial" w:cs="Arial"/>
          <w:b/>
          <w:bCs/>
          <w:color w:val="000000"/>
          <w:sz w:val="19"/>
          <w:szCs w:val="19"/>
          <w:lang w:eastAsia="ru-RU"/>
        </w:rPr>
        <w:t>.1) государственные (муниципальные) унитарные предприятия, указанные в </w:t>
      </w:r>
      <w:hyperlink r:id="rId44" w:anchor="block_20081" w:history="1">
        <w:r w:rsidRPr="00D816EE">
          <w:rPr>
            <w:rFonts w:ascii="Arial" w:eastAsia="Times New Roman" w:hAnsi="Arial" w:cs="Arial"/>
            <w:b/>
            <w:bCs/>
            <w:color w:val="3272C0"/>
            <w:sz w:val="19"/>
            <w:szCs w:val="19"/>
            <w:u w:val="single"/>
            <w:lang w:eastAsia="ru-RU"/>
          </w:rPr>
          <w:t>подпункте "б.1" пункта 3</w:t>
        </w:r>
      </w:hyperlink>
      <w:r w:rsidRPr="00D816EE">
        <w:rPr>
          <w:rFonts w:ascii="Arial" w:eastAsia="Times New Roman" w:hAnsi="Arial" w:cs="Arial"/>
          <w:b/>
          <w:bCs/>
          <w:color w:val="000000"/>
          <w:sz w:val="19"/>
          <w:szCs w:val="19"/>
          <w:lang w:eastAsia="ru-RU"/>
        </w:rPr>
        <w:t> настоящего документа: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формируют планы закупок при планировании в соответствии с </w:t>
      </w:r>
      <w:hyperlink r:id="rId45" w:anchor="block_72" w:history="1">
        <w:r w:rsidRPr="00D816EE">
          <w:rPr>
            <w:rFonts w:ascii="Arial" w:eastAsia="Times New Roman" w:hAnsi="Arial" w:cs="Arial"/>
            <w:b/>
            <w:bCs/>
            <w:color w:val="3272C0"/>
            <w:sz w:val="19"/>
            <w:szCs w:val="19"/>
            <w:u w:val="single"/>
            <w:lang w:eastAsia="ru-RU"/>
          </w:rPr>
          <w:t>законодательством</w:t>
        </w:r>
      </w:hyperlink>
      <w:r w:rsidRPr="00D816EE">
        <w:rPr>
          <w:rFonts w:ascii="Arial" w:eastAsia="Times New Roman" w:hAnsi="Arial" w:cs="Arial"/>
          <w:b/>
          <w:bCs/>
          <w:color w:val="000000"/>
          <w:sz w:val="19"/>
          <w:szCs w:val="19"/>
          <w:lang w:eastAsia="ru-RU"/>
        </w:rPr>
        <w:t>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46" w:anchor="block_1003" w:history="1">
        <w:r w:rsidRPr="00D816EE">
          <w:rPr>
            <w:rFonts w:ascii="Arial" w:eastAsia="Times New Roman" w:hAnsi="Arial" w:cs="Arial"/>
            <w:b/>
            <w:bCs/>
            <w:color w:val="3272C0"/>
            <w:sz w:val="19"/>
            <w:szCs w:val="19"/>
            <w:u w:val="single"/>
            <w:lang w:eastAsia="ru-RU"/>
          </w:rPr>
          <w:t>пунктом 3</w:t>
        </w:r>
      </w:hyperlink>
      <w:r w:rsidRPr="00D816EE">
        <w:rPr>
          <w:rFonts w:ascii="Arial" w:eastAsia="Times New Roman" w:hAnsi="Arial" w:cs="Arial"/>
          <w:b/>
          <w:bCs/>
          <w:color w:val="000000"/>
          <w:sz w:val="19"/>
          <w:szCs w:val="19"/>
          <w:lang w:eastAsia="ru-RU"/>
        </w:rPr>
        <w:t> настоящего документа, планы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в) юридические лица, указанные в </w:t>
      </w:r>
      <w:hyperlink r:id="rId47" w:anchor="block_2009" w:history="1">
        <w:r w:rsidRPr="00D816EE">
          <w:rPr>
            <w:rFonts w:ascii="Arial" w:eastAsia="Times New Roman" w:hAnsi="Arial" w:cs="Arial"/>
            <w:b/>
            <w:bCs/>
            <w:color w:val="3272C0"/>
            <w:sz w:val="19"/>
            <w:szCs w:val="19"/>
            <w:u w:val="single"/>
            <w:lang w:eastAsia="ru-RU"/>
          </w:rPr>
          <w:t>подпункте "в" пункта 3</w:t>
        </w:r>
      </w:hyperlink>
      <w:r w:rsidRPr="00D816EE">
        <w:rPr>
          <w:rFonts w:ascii="Arial" w:eastAsia="Times New Roman" w:hAnsi="Arial" w:cs="Arial"/>
          <w:b/>
          <w:bCs/>
          <w:color w:val="000000"/>
          <w:sz w:val="19"/>
          <w:szCs w:val="19"/>
          <w:lang w:eastAsia="ru-RU"/>
        </w:rPr>
        <w:t> настоящего документа: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48" w:anchor="block_1003" w:history="1">
        <w:r w:rsidRPr="00D816EE">
          <w:rPr>
            <w:rFonts w:ascii="Arial" w:eastAsia="Times New Roman" w:hAnsi="Arial" w:cs="Arial"/>
            <w:b/>
            <w:bCs/>
            <w:color w:val="3272C0"/>
            <w:sz w:val="19"/>
            <w:szCs w:val="19"/>
            <w:u w:val="single"/>
            <w:lang w:eastAsia="ru-RU"/>
          </w:rPr>
          <w:t>пунктом 3</w:t>
        </w:r>
      </w:hyperlink>
      <w:r w:rsidRPr="00D816EE">
        <w:rPr>
          <w:rFonts w:ascii="Arial" w:eastAsia="Times New Roman" w:hAnsi="Arial" w:cs="Arial"/>
          <w:b/>
          <w:bCs/>
          <w:color w:val="000000"/>
          <w:sz w:val="19"/>
          <w:szCs w:val="19"/>
          <w:lang w:eastAsia="ru-RU"/>
        </w:rPr>
        <w:t> настоящего документа, планы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г) юридические лица, указанные в </w:t>
      </w:r>
      <w:hyperlink r:id="rId49" w:anchor="block_2010" w:history="1">
        <w:r w:rsidRPr="00D816EE">
          <w:rPr>
            <w:rFonts w:ascii="Arial" w:eastAsia="Times New Roman" w:hAnsi="Arial" w:cs="Arial"/>
            <w:b/>
            <w:bCs/>
            <w:color w:val="3272C0"/>
            <w:sz w:val="19"/>
            <w:szCs w:val="19"/>
            <w:u w:val="single"/>
            <w:lang w:eastAsia="ru-RU"/>
          </w:rPr>
          <w:t>подпункте "г" пункта 3</w:t>
        </w:r>
      </w:hyperlink>
      <w:r w:rsidRPr="00D816EE">
        <w:rPr>
          <w:rFonts w:ascii="Arial" w:eastAsia="Times New Roman" w:hAnsi="Arial" w:cs="Arial"/>
          <w:b/>
          <w:bCs/>
          <w:color w:val="000000"/>
          <w:sz w:val="19"/>
          <w:szCs w:val="19"/>
          <w:lang w:eastAsia="ru-RU"/>
        </w:rPr>
        <w:t> настоящего документа: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50" w:anchor="block_72"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 утверждают в сроки, установленные </w:t>
      </w:r>
      <w:hyperlink r:id="rId51" w:anchor="block_1003" w:history="1">
        <w:r w:rsidRPr="00D816EE">
          <w:rPr>
            <w:rFonts w:ascii="Arial" w:eastAsia="Times New Roman" w:hAnsi="Arial" w:cs="Arial"/>
            <w:b/>
            <w:bCs/>
            <w:color w:val="3272C0"/>
            <w:sz w:val="19"/>
            <w:szCs w:val="19"/>
            <w:u w:val="single"/>
            <w:lang w:eastAsia="ru-RU"/>
          </w:rPr>
          <w:t>пунктом 3</w:t>
        </w:r>
      </w:hyperlink>
      <w:r w:rsidRPr="00D816EE">
        <w:rPr>
          <w:rFonts w:ascii="Arial" w:eastAsia="Times New Roman" w:hAnsi="Arial" w:cs="Arial"/>
          <w:b/>
          <w:bCs/>
          <w:color w:val="000000"/>
          <w:sz w:val="19"/>
          <w:szCs w:val="19"/>
          <w:lang w:eastAsia="ru-RU"/>
        </w:rPr>
        <w:t> настоящего документа, планы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52" w:anchor="block_19"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в пункт 7 внесены изменения</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53" w:anchor="block_1007" w:history="1">
        <w:r w:rsidRPr="00D816EE">
          <w:rPr>
            <w:rFonts w:ascii="Arial" w:eastAsia="Times New Roman" w:hAnsi="Arial" w:cs="Arial"/>
            <w:b/>
            <w:bCs/>
            <w:color w:val="3272C0"/>
            <w:sz w:val="19"/>
            <w:szCs w:val="19"/>
            <w:u w:val="single"/>
            <w:lang w:eastAsia="ru-RU"/>
          </w:rPr>
          <w:t>См. текст пункта в предыдущей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7. В планы закупок государственных заказчиков (муниципальных заказчиков) в соответствии с </w:t>
      </w:r>
      <w:hyperlink r:id="rId54" w:anchor="block_72" w:history="1">
        <w:r w:rsidRPr="00D816EE">
          <w:rPr>
            <w:rFonts w:ascii="Arial" w:eastAsia="Times New Roman" w:hAnsi="Arial" w:cs="Arial"/>
            <w:b/>
            <w:bCs/>
            <w:color w:val="3272C0"/>
            <w:sz w:val="19"/>
            <w:szCs w:val="19"/>
            <w:u w:val="single"/>
            <w:lang w:eastAsia="ru-RU"/>
          </w:rPr>
          <w:t>бюджетным законодательством</w:t>
        </w:r>
      </w:hyperlink>
      <w:r w:rsidRPr="00D816EE">
        <w:rPr>
          <w:rFonts w:ascii="Arial" w:eastAsia="Times New Roman" w:hAnsi="Arial" w:cs="Arial"/>
          <w:b/>
          <w:bCs/>
          <w:color w:val="000000"/>
          <w:sz w:val="19"/>
          <w:szCs w:val="19"/>
          <w:lang w:eastAsia="ru-RU"/>
        </w:rPr>
        <w:t> Российской Федерации, а также в планы закупок юридических лиц, указанных в </w:t>
      </w:r>
      <w:hyperlink r:id="rId55" w:anchor="block_2008" w:history="1">
        <w:r w:rsidRPr="00D816EE">
          <w:rPr>
            <w:rFonts w:ascii="Arial" w:eastAsia="Times New Roman" w:hAnsi="Arial" w:cs="Arial"/>
            <w:b/>
            <w:bCs/>
            <w:color w:val="3272C0"/>
            <w:sz w:val="19"/>
            <w:szCs w:val="19"/>
            <w:u w:val="single"/>
            <w:lang w:eastAsia="ru-RU"/>
          </w:rPr>
          <w:t>подпунктах "б"</w:t>
        </w:r>
      </w:hyperlink>
      <w:r w:rsidRPr="00D816EE">
        <w:rPr>
          <w:rFonts w:ascii="Arial" w:eastAsia="Times New Roman" w:hAnsi="Arial" w:cs="Arial"/>
          <w:b/>
          <w:bCs/>
          <w:color w:val="000000"/>
          <w:sz w:val="19"/>
          <w:szCs w:val="19"/>
          <w:lang w:eastAsia="ru-RU"/>
        </w:rPr>
        <w:t>, </w:t>
      </w:r>
      <w:hyperlink r:id="rId56" w:anchor="block_20081" w:history="1">
        <w:r w:rsidRPr="00D816EE">
          <w:rPr>
            <w:rFonts w:ascii="Arial" w:eastAsia="Times New Roman" w:hAnsi="Arial" w:cs="Arial"/>
            <w:b/>
            <w:bCs/>
            <w:color w:val="3272C0"/>
            <w:sz w:val="19"/>
            <w:szCs w:val="19"/>
            <w:u w:val="single"/>
            <w:lang w:eastAsia="ru-RU"/>
          </w:rPr>
          <w:t>"</w:t>
        </w:r>
        <w:proofErr w:type="gramStart"/>
        <w:r w:rsidRPr="00D816EE">
          <w:rPr>
            <w:rFonts w:ascii="Arial" w:eastAsia="Times New Roman" w:hAnsi="Arial" w:cs="Arial"/>
            <w:b/>
            <w:bCs/>
            <w:color w:val="3272C0"/>
            <w:sz w:val="19"/>
            <w:szCs w:val="19"/>
            <w:u w:val="single"/>
            <w:lang w:eastAsia="ru-RU"/>
          </w:rPr>
          <w:t>б</w:t>
        </w:r>
        <w:proofErr w:type="gramEnd"/>
        <w:r w:rsidRPr="00D816EE">
          <w:rPr>
            <w:rFonts w:ascii="Arial" w:eastAsia="Times New Roman" w:hAnsi="Arial" w:cs="Arial"/>
            <w:b/>
            <w:bCs/>
            <w:color w:val="3272C0"/>
            <w:sz w:val="19"/>
            <w:szCs w:val="19"/>
            <w:u w:val="single"/>
            <w:lang w:eastAsia="ru-RU"/>
          </w:rPr>
          <w:t>.1"</w:t>
        </w:r>
      </w:hyperlink>
      <w:r w:rsidRPr="00D816EE">
        <w:rPr>
          <w:rFonts w:ascii="Arial" w:eastAsia="Times New Roman" w:hAnsi="Arial" w:cs="Arial"/>
          <w:b/>
          <w:bCs/>
          <w:color w:val="000000"/>
          <w:sz w:val="19"/>
          <w:szCs w:val="19"/>
          <w:lang w:eastAsia="ru-RU"/>
        </w:rPr>
        <w:t> и </w:t>
      </w:r>
      <w:hyperlink r:id="rId57" w:anchor="block_2009" w:history="1">
        <w:r w:rsidRPr="00D816EE">
          <w:rPr>
            <w:rFonts w:ascii="Arial" w:eastAsia="Times New Roman" w:hAnsi="Arial" w:cs="Arial"/>
            <w:b/>
            <w:bCs/>
            <w:color w:val="3272C0"/>
            <w:sz w:val="19"/>
            <w:szCs w:val="19"/>
            <w:u w:val="single"/>
            <w:lang w:eastAsia="ru-RU"/>
          </w:rPr>
          <w:t>"в" пункта 3</w:t>
        </w:r>
      </w:hyperlink>
      <w:r w:rsidRPr="00D816EE">
        <w:rPr>
          <w:rFonts w:ascii="Arial" w:eastAsia="Times New Roman" w:hAnsi="Arial" w:cs="Arial"/>
          <w:b/>
          <w:bCs/>
          <w:color w:val="000000"/>
          <w:sz w:val="19"/>
          <w:szCs w:val="19"/>
          <w:lang w:eastAsia="ru-RU"/>
        </w:rPr>
        <w:t>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8. Лица, указанные в </w:t>
      </w:r>
      <w:hyperlink r:id="rId58" w:anchor="block_1003" w:history="1">
        <w:r w:rsidRPr="00D816EE">
          <w:rPr>
            <w:rFonts w:ascii="Arial" w:eastAsia="Times New Roman" w:hAnsi="Arial" w:cs="Arial"/>
            <w:b/>
            <w:bCs/>
            <w:color w:val="3272C0"/>
            <w:sz w:val="19"/>
            <w:szCs w:val="19"/>
            <w:u w:val="single"/>
            <w:lang w:eastAsia="ru-RU"/>
          </w:rPr>
          <w:t>пункте 3</w:t>
        </w:r>
      </w:hyperlink>
      <w:r w:rsidRPr="00D816EE">
        <w:rPr>
          <w:rFonts w:ascii="Arial" w:eastAsia="Times New Roman" w:hAnsi="Arial" w:cs="Arial"/>
          <w:b/>
          <w:bCs/>
          <w:color w:val="000000"/>
          <w:sz w:val="19"/>
          <w:szCs w:val="19"/>
          <w:lang w:eastAsia="ru-RU"/>
        </w:rPr>
        <w:t>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lastRenderedPageBreak/>
        <w:t>а) приведение планов закупок в соответствие с утвержденными изменениями целей осуществления закупок, определенных с учетом положений </w:t>
      </w:r>
      <w:hyperlink r:id="rId59" w:anchor="block_13" w:history="1">
        <w:r w:rsidRPr="00D816EE">
          <w:rPr>
            <w:rFonts w:ascii="Arial" w:eastAsia="Times New Roman" w:hAnsi="Arial" w:cs="Arial"/>
            <w:b/>
            <w:bCs/>
            <w:color w:val="3272C0"/>
            <w:sz w:val="19"/>
            <w:szCs w:val="19"/>
            <w:u w:val="single"/>
            <w:lang w:eastAsia="ru-RU"/>
          </w:rPr>
          <w:t>статьи 13</w:t>
        </w:r>
      </w:hyperlink>
      <w:r w:rsidRPr="00D816EE">
        <w:rPr>
          <w:rFonts w:ascii="Arial" w:eastAsia="Times New Roman" w:hAnsi="Arial" w:cs="Arial"/>
          <w:b/>
          <w:bCs/>
          <w:color w:val="000000"/>
          <w:sz w:val="19"/>
          <w:szCs w:val="19"/>
          <w:lang w:eastAsia="ru-RU"/>
        </w:rPr>
        <w:t> Федерального закона и установленных в соответствии со </w:t>
      </w:r>
      <w:hyperlink r:id="rId60" w:anchor="block_19" w:history="1">
        <w:r w:rsidRPr="00D816EE">
          <w:rPr>
            <w:rFonts w:ascii="Arial" w:eastAsia="Times New Roman" w:hAnsi="Arial" w:cs="Arial"/>
            <w:b/>
            <w:bCs/>
            <w:color w:val="3272C0"/>
            <w:sz w:val="19"/>
            <w:szCs w:val="19"/>
            <w:u w:val="single"/>
            <w:lang w:eastAsia="ru-RU"/>
          </w:rPr>
          <w:t>статьей 19</w:t>
        </w:r>
      </w:hyperlink>
      <w:r w:rsidRPr="00D816EE">
        <w:rPr>
          <w:rFonts w:ascii="Arial" w:eastAsia="Times New Roman" w:hAnsi="Arial" w:cs="Arial"/>
          <w:b/>
          <w:bCs/>
          <w:color w:val="000000"/>
          <w:sz w:val="19"/>
          <w:szCs w:val="19"/>
          <w:lang w:eastAsia="ru-RU"/>
        </w:rPr>
        <w:t>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D816EE">
        <w:rPr>
          <w:rFonts w:ascii="Arial" w:eastAsia="Times New Roman" w:hAnsi="Arial" w:cs="Arial"/>
          <w:b/>
          <w:bCs/>
          <w:color w:val="000000"/>
          <w:sz w:val="19"/>
          <w:szCs w:val="19"/>
          <w:lang w:eastAsia="ru-RU"/>
        </w:rPr>
        <w:t xml:space="preserve"> подведомственных им казенных учреждений;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D816EE">
        <w:rPr>
          <w:rFonts w:ascii="Arial" w:eastAsia="Times New Roman" w:hAnsi="Arial" w:cs="Arial"/>
          <w:b/>
          <w:bCs/>
          <w:color w:val="000000"/>
          <w:sz w:val="19"/>
          <w:szCs w:val="19"/>
          <w:lang w:eastAsia="ru-RU"/>
        </w:rPr>
        <w:t xml:space="preserve"> о местных бюджетах на текущий финансовый год (текущий финансовый год и плановый период);</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spellStart"/>
      <w:r w:rsidRPr="00D816EE">
        <w:rPr>
          <w:rFonts w:ascii="Arial" w:eastAsia="Times New Roman" w:hAnsi="Arial" w:cs="Arial"/>
          <w:b/>
          <w:bCs/>
          <w:color w:val="000000"/>
          <w:sz w:val="19"/>
          <w:szCs w:val="19"/>
          <w:lang w:eastAsia="ru-RU"/>
        </w:rPr>
        <w:t>д</w:t>
      </w:r>
      <w:proofErr w:type="spellEnd"/>
      <w:r w:rsidRPr="00D816EE">
        <w:rPr>
          <w:rFonts w:ascii="Arial" w:eastAsia="Times New Roman" w:hAnsi="Arial" w:cs="Arial"/>
          <w:b/>
          <w:bCs/>
          <w:color w:val="000000"/>
          <w:sz w:val="19"/>
          <w:szCs w:val="19"/>
          <w:lang w:eastAsia="ru-RU"/>
        </w:rPr>
        <w:t>) использование в соответствии с законодательством Российской Федерации экономии, полученной при осуществлении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е) выдача предписания органами контроля, определенными </w:t>
      </w:r>
      <w:hyperlink r:id="rId61" w:anchor="block_99" w:history="1">
        <w:r w:rsidRPr="00D816EE">
          <w:rPr>
            <w:rFonts w:ascii="Arial" w:eastAsia="Times New Roman" w:hAnsi="Arial" w:cs="Arial"/>
            <w:b/>
            <w:bCs/>
            <w:color w:val="3272C0"/>
            <w:sz w:val="19"/>
            <w:szCs w:val="19"/>
            <w:u w:val="single"/>
            <w:lang w:eastAsia="ru-RU"/>
          </w:rPr>
          <w:t>статьей 99</w:t>
        </w:r>
      </w:hyperlink>
      <w:r w:rsidRPr="00D816EE">
        <w:rPr>
          <w:rFonts w:ascii="Arial" w:eastAsia="Times New Roman" w:hAnsi="Arial" w:cs="Arial"/>
          <w:b/>
          <w:bCs/>
          <w:color w:val="000000"/>
          <w:sz w:val="19"/>
          <w:szCs w:val="19"/>
          <w:lang w:eastAsia="ru-RU"/>
        </w:rPr>
        <w:t> Федерального закона, в том числе об аннулировании процедуры определения поставщиков (подрядчиков, исполнителей);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9. </w:t>
      </w:r>
      <w:proofErr w:type="gramStart"/>
      <w:r w:rsidRPr="00D816EE">
        <w:rPr>
          <w:rFonts w:ascii="Arial" w:eastAsia="Times New Roman" w:hAnsi="Arial" w:cs="Arial"/>
          <w:b/>
          <w:bCs/>
          <w:color w:val="000000"/>
          <w:sz w:val="19"/>
          <w:szCs w:val="19"/>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62" w:anchor="block_174" w:history="1">
        <w:r w:rsidRPr="00D816EE">
          <w:rPr>
            <w:rFonts w:ascii="Arial" w:eastAsia="Times New Roman" w:hAnsi="Arial" w:cs="Arial"/>
            <w:b/>
            <w:bCs/>
            <w:color w:val="3272C0"/>
            <w:sz w:val="19"/>
            <w:szCs w:val="19"/>
            <w:u w:val="single"/>
            <w:lang w:eastAsia="ru-RU"/>
          </w:rPr>
          <w:t>Федеральным законом</w:t>
        </w:r>
      </w:hyperlink>
      <w:r w:rsidRPr="00D816EE">
        <w:rPr>
          <w:rFonts w:ascii="Arial" w:eastAsia="Times New Roman" w:hAnsi="Arial" w:cs="Arial"/>
          <w:b/>
          <w:bCs/>
          <w:color w:val="000000"/>
          <w:sz w:val="19"/>
          <w:szCs w:val="19"/>
          <w:lang w:eastAsia="ru-RU"/>
        </w:rPr>
        <w:t>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10. Формирование, утверждение и ведение планов закупок юридическими лицами, указанными в </w:t>
      </w:r>
      <w:hyperlink r:id="rId63" w:anchor="block_2010" w:history="1">
        <w:r w:rsidRPr="00D816EE">
          <w:rPr>
            <w:rFonts w:ascii="Arial" w:eastAsia="Times New Roman" w:hAnsi="Arial" w:cs="Arial"/>
            <w:b/>
            <w:bCs/>
            <w:color w:val="3272C0"/>
            <w:sz w:val="19"/>
            <w:szCs w:val="19"/>
            <w:u w:val="single"/>
            <w:lang w:eastAsia="ru-RU"/>
          </w:rPr>
          <w:t>подпункте "г" пункта 3</w:t>
        </w:r>
      </w:hyperlink>
      <w:r w:rsidRPr="00D816EE">
        <w:rPr>
          <w:rFonts w:ascii="Arial" w:eastAsia="Times New Roman" w:hAnsi="Arial" w:cs="Arial"/>
          <w:b/>
          <w:bCs/>
          <w:color w:val="000000"/>
          <w:sz w:val="19"/>
          <w:szCs w:val="19"/>
          <w:lang w:eastAsia="ru-RU"/>
        </w:rPr>
        <w:t>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64" w:anchor="block_102"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29 октября 2014 г. N 1113 требования изложены в новой редакции, </w:t>
      </w:r>
      <w:hyperlink r:id="rId65" w:anchor="block_2" w:history="1">
        <w:r w:rsidRPr="00D816EE">
          <w:rPr>
            <w:rFonts w:ascii="Arial" w:eastAsia="Times New Roman" w:hAnsi="Arial" w:cs="Arial"/>
            <w:b/>
            <w:bCs/>
            <w:color w:val="3272C0"/>
            <w:sz w:val="19"/>
            <w:szCs w:val="19"/>
            <w:u w:val="single"/>
            <w:lang w:eastAsia="ru-RU"/>
          </w:rPr>
          <w:t>вступающей в силу</w:t>
        </w:r>
      </w:hyperlink>
      <w:r w:rsidRPr="00D816EE">
        <w:rPr>
          <w:rFonts w:ascii="Arial" w:eastAsia="Times New Roman" w:hAnsi="Arial" w:cs="Arial"/>
          <w:b/>
          <w:bCs/>
          <w:color w:val="464C55"/>
          <w:sz w:val="19"/>
          <w:szCs w:val="19"/>
          <w:lang w:eastAsia="ru-RU"/>
        </w:rPr>
        <w:t> с 1 января 2015 г.</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66" w:anchor="block_2000" w:history="1">
        <w:r w:rsidRPr="00D816EE">
          <w:rPr>
            <w:rFonts w:ascii="Arial" w:eastAsia="Times New Roman" w:hAnsi="Arial" w:cs="Arial"/>
            <w:b/>
            <w:bCs/>
            <w:color w:val="3272C0"/>
            <w:sz w:val="19"/>
            <w:szCs w:val="19"/>
            <w:u w:val="single"/>
            <w:lang w:eastAsia="ru-RU"/>
          </w:rPr>
          <w:t>См. те</w:t>
        </w:r>
        <w:proofErr w:type="gramStart"/>
        <w:r w:rsidRPr="00D816EE">
          <w:rPr>
            <w:rFonts w:ascii="Arial" w:eastAsia="Times New Roman" w:hAnsi="Arial" w:cs="Arial"/>
            <w:b/>
            <w:bCs/>
            <w:color w:val="3272C0"/>
            <w:sz w:val="19"/>
            <w:szCs w:val="19"/>
            <w:u w:val="single"/>
            <w:lang w:eastAsia="ru-RU"/>
          </w:rPr>
          <w:t>кст тр</w:t>
        </w:r>
        <w:proofErr w:type="gramEnd"/>
        <w:r w:rsidRPr="00D816EE">
          <w:rPr>
            <w:rFonts w:ascii="Arial" w:eastAsia="Times New Roman" w:hAnsi="Arial" w:cs="Arial"/>
            <w:b/>
            <w:bCs/>
            <w:color w:val="3272C0"/>
            <w:sz w:val="19"/>
            <w:szCs w:val="19"/>
            <w:u w:val="single"/>
            <w:lang w:eastAsia="ru-RU"/>
          </w:rPr>
          <w:t>ебований в предыдущей редакции</w:t>
        </w:r>
      </w:hyperlink>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Требования</w:t>
      </w:r>
      <w:r w:rsidRPr="00D816EE">
        <w:rPr>
          <w:rFonts w:ascii="Arial" w:eastAsia="Times New Roman" w:hAnsi="Arial" w:cs="Arial"/>
          <w:b/>
          <w:bCs/>
          <w:color w:val="000000"/>
          <w:sz w:val="19"/>
          <w:szCs w:val="19"/>
          <w:lang w:eastAsia="ru-RU"/>
        </w:rPr>
        <w:br/>
        <w:t>к форме планов закупок товаров, работ, услуг</w:t>
      </w:r>
      <w:r w:rsidRPr="00D816EE">
        <w:rPr>
          <w:rFonts w:ascii="Arial" w:eastAsia="Times New Roman" w:hAnsi="Arial" w:cs="Arial"/>
          <w:b/>
          <w:bCs/>
          <w:color w:val="000000"/>
          <w:sz w:val="19"/>
          <w:szCs w:val="19"/>
          <w:lang w:eastAsia="ru-RU"/>
        </w:rPr>
        <w:br/>
        <w:t>(утв. </w:t>
      </w:r>
      <w:hyperlink r:id="rId67"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000000"/>
          <w:sz w:val="19"/>
          <w:szCs w:val="19"/>
          <w:lang w:eastAsia="ru-RU"/>
        </w:rPr>
        <w:t> Правительства РФ от 21 ноября 2013 г. N 1043)</w:t>
      </w:r>
      <w:r w:rsidRPr="00D816EE">
        <w:rPr>
          <w:rFonts w:ascii="Arial" w:eastAsia="Times New Roman" w:hAnsi="Arial" w:cs="Arial"/>
          <w:b/>
          <w:bCs/>
          <w:color w:val="000000"/>
          <w:sz w:val="19"/>
          <w:szCs w:val="19"/>
          <w:lang w:eastAsia="ru-RU"/>
        </w:rPr>
        <w:br/>
        <w:t>(в редакции </w:t>
      </w:r>
      <w:hyperlink r:id="rId68" w:anchor="block_102" w:history="1">
        <w:r w:rsidRPr="00D816EE">
          <w:rPr>
            <w:rFonts w:ascii="Arial" w:eastAsia="Times New Roman" w:hAnsi="Arial" w:cs="Arial"/>
            <w:b/>
            <w:bCs/>
            <w:color w:val="3272C0"/>
            <w:sz w:val="19"/>
            <w:szCs w:val="19"/>
            <w:u w:val="single"/>
            <w:lang w:eastAsia="ru-RU"/>
          </w:rPr>
          <w:t>постановления </w:t>
        </w:r>
      </w:hyperlink>
      <w:r w:rsidRPr="00D816EE">
        <w:rPr>
          <w:rFonts w:ascii="Arial" w:eastAsia="Times New Roman" w:hAnsi="Arial" w:cs="Arial"/>
          <w:b/>
          <w:bCs/>
          <w:color w:val="000000"/>
          <w:sz w:val="19"/>
          <w:szCs w:val="19"/>
          <w:lang w:eastAsia="ru-RU"/>
        </w:rPr>
        <w:t>Правительства Российской Федерации от 29 октября 2014 г. N 1113)</w:t>
      </w:r>
    </w:p>
    <w:p w:rsidR="00D816EE" w:rsidRPr="00D816EE" w:rsidRDefault="00D816EE" w:rsidP="00D816EE">
      <w:pPr>
        <w:spacing w:after="0" w:line="240" w:lineRule="auto"/>
        <w:jc w:val="both"/>
        <w:outlineLvl w:val="3"/>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С изменениями и дополнениями </w:t>
      </w:r>
      <w:proofErr w:type="gramStart"/>
      <w:r w:rsidRPr="00D816EE">
        <w:rPr>
          <w:rFonts w:ascii="Arial" w:eastAsia="Times New Roman" w:hAnsi="Arial" w:cs="Arial"/>
          <w:b/>
          <w:bCs/>
          <w:color w:val="000000"/>
          <w:sz w:val="19"/>
          <w:szCs w:val="19"/>
          <w:lang w:eastAsia="ru-RU"/>
        </w:rPr>
        <w:t>от</w:t>
      </w:r>
      <w:proofErr w:type="gramEnd"/>
      <w:r w:rsidRPr="00D816EE">
        <w:rPr>
          <w:rFonts w:ascii="Arial" w:eastAsia="Times New Roman" w:hAnsi="Arial" w:cs="Arial"/>
          <w:b/>
          <w:bCs/>
          <w:color w:val="000000"/>
          <w:sz w:val="19"/>
          <w:szCs w:val="19"/>
          <w:lang w:eastAsia="ru-RU"/>
        </w:rPr>
        <w:t>:</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25 января 2017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lastRenderedPageBreak/>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б) идентификационный номер налогоплательщика;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в) код причины постановки на учет;</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г) код по </w:t>
      </w:r>
      <w:hyperlink r:id="rId69" w:history="1">
        <w:r w:rsidRPr="00D816EE">
          <w:rPr>
            <w:rFonts w:ascii="Arial" w:eastAsia="Times New Roman" w:hAnsi="Arial" w:cs="Arial"/>
            <w:b/>
            <w:bCs/>
            <w:color w:val="3272C0"/>
            <w:sz w:val="19"/>
            <w:szCs w:val="19"/>
            <w:u w:val="single"/>
            <w:lang w:eastAsia="ru-RU"/>
          </w:rPr>
          <w:t>Общероссийскому классификатору</w:t>
        </w:r>
      </w:hyperlink>
      <w:r w:rsidRPr="00D816EE">
        <w:rPr>
          <w:rFonts w:ascii="Arial" w:eastAsia="Times New Roman" w:hAnsi="Arial" w:cs="Arial"/>
          <w:b/>
          <w:bCs/>
          <w:color w:val="000000"/>
          <w:sz w:val="19"/>
          <w:szCs w:val="19"/>
          <w:lang w:eastAsia="ru-RU"/>
        </w:rPr>
        <w:t> территорий муниципальных образований, идентифицирующий: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субъект Российской Федерации (первый и второй знаки кода) - в отношении плана закупок для обеспечения нужд субъекта Российской Федерации;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муниципальное образование - в отношении плана закупок для обеспечения муниципальных нужд;</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spellStart"/>
      <w:r w:rsidRPr="00D816EE">
        <w:rPr>
          <w:rFonts w:ascii="Arial" w:eastAsia="Times New Roman" w:hAnsi="Arial" w:cs="Arial"/>
          <w:b/>
          <w:bCs/>
          <w:color w:val="000000"/>
          <w:sz w:val="19"/>
          <w:szCs w:val="19"/>
          <w:lang w:eastAsia="ru-RU"/>
        </w:rPr>
        <w:t>д</w:t>
      </w:r>
      <w:proofErr w:type="spellEnd"/>
      <w:r w:rsidRPr="00D816EE">
        <w:rPr>
          <w:rFonts w:ascii="Arial" w:eastAsia="Times New Roman" w:hAnsi="Arial" w:cs="Arial"/>
          <w:b/>
          <w:bCs/>
          <w:color w:val="000000"/>
          <w:sz w:val="19"/>
          <w:szCs w:val="19"/>
          <w:lang w:eastAsia="ru-RU"/>
        </w:rPr>
        <w:t>) код по Общероссийскому классификатору предприятий и организаций;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е) код по </w:t>
      </w:r>
      <w:hyperlink r:id="rId70" w:history="1">
        <w:r w:rsidRPr="00D816EE">
          <w:rPr>
            <w:rFonts w:ascii="Arial" w:eastAsia="Times New Roman" w:hAnsi="Arial" w:cs="Arial"/>
            <w:b/>
            <w:bCs/>
            <w:color w:val="3272C0"/>
            <w:sz w:val="19"/>
            <w:szCs w:val="19"/>
            <w:u w:val="single"/>
            <w:lang w:eastAsia="ru-RU"/>
          </w:rPr>
          <w:t>Общероссийскому классификатору</w:t>
        </w:r>
      </w:hyperlink>
      <w:r w:rsidRPr="00D816EE">
        <w:rPr>
          <w:rFonts w:ascii="Arial" w:eastAsia="Times New Roman" w:hAnsi="Arial" w:cs="Arial"/>
          <w:b/>
          <w:bCs/>
          <w:color w:val="000000"/>
          <w:sz w:val="19"/>
          <w:szCs w:val="19"/>
          <w:lang w:eastAsia="ru-RU"/>
        </w:rPr>
        <w:t> организационно-правовых форм;</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D816EE">
        <w:rPr>
          <w:rFonts w:ascii="Arial" w:eastAsia="Times New Roman" w:hAnsi="Arial" w:cs="Arial"/>
          <w:b/>
          <w:bCs/>
          <w:color w:val="000000"/>
          <w:sz w:val="19"/>
          <w:szCs w:val="19"/>
          <w:lang w:eastAsia="ru-RU"/>
        </w:rPr>
        <w:t xml:space="preserve"> адрес электронной почты такого учреждения, предприятия с указанием кода по </w:t>
      </w:r>
      <w:hyperlink r:id="rId71" w:history="1">
        <w:r w:rsidRPr="00D816EE">
          <w:rPr>
            <w:rFonts w:ascii="Arial" w:eastAsia="Times New Roman" w:hAnsi="Arial" w:cs="Arial"/>
            <w:b/>
            <w:bCs/>
            <w:color w:val="3272C0"/>
            <w:sz w:val="19"/>
            <w:szCs w:val="19"/>
            <w:u w:val="single"/>
            <w:lang w:eastAsia="ru-RU"/>
          </w:rPr>
          <w:t>Общероссийскому классификатору</w:t>
        </w:r>
      </w:hyperlink>
      <w:r w:rsidRPr="00D816EE">
        <w:rPr>
          <w:rFonts w:ascii="Arial" w:eastAsia="Times New Roman" w:hAnsi="Arial" w:cs="Arial"/>
          <w:b/>
          <w:bCs/>
          <w:color w:val="000000"/>
          <w:sz w:val="19"/>
          <w:szCs w:val="19"/>
          <w:lang w:eastAsia="ru-RU"/>
        </w:rPr>
        <w:t> территорий муниципальных образований, идентифицирующего:</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spellStart"/>
      <w:r w:rsidRPr="00D816EE">
        <w:rPr>
          <w:rFonts w:ascii="Arial" w:eastAsia="Times New Roman" w:hAnsi="Arial" w:cs="Arial"/>
          <w:b/>
          <w:bCs/>
          <w:color w:val="000000"/>
          <w:sz w:val="19"/>
          <w:szCs w:val="19"/>
          <w:lang w:eastAsia="ru-RU"/>
        </w:rPr>
        <w:t>з</w:t>
      </w:r>
      <w:proofErr w:type="spellEnd"/>
      <w:r w:rsidRPr="00D816EE">
        <w:rPr>
          <w:rFonts w:ascii="Arial" w:eastAsia="Times New Roman" w:hAnsi="Arial" w:cs="Arial"/>
          <w:b/>
          <w:bCs/>
          <w:color w:val="000000"/>
          <w:sz w:val="19"/>
          <w:szCs w:val="19"/>
          <w:lang w:eastAsia="ru-RU"/>
        </w:rPr>
        <w:t xml:space="preserve">) таблицу, </w:t>
      </w:r>
      <w:proofErr w:type="gramStart"/>
      <w:r w:rsidRPr="00D816EE">
        <w:rPr>
          <w:rFonts w:ascii="Arial" w:eastAsia="Times New Roman" w:hAnsi="Arial" w:cs="Arial"/>
          <w:b/>
          <w:bCs/>
          <w:color w:val="000000"/>
          <w:sz w:val="19"/>
          <w:szCs w:val="19"/>
          <w:lang w:eastAsia="ru-RU"/>
        </w:rPr>
        <w:t>включающую</w:t>
      </w:r>
      <w:proofErr w:type="gramEnd"/>
      <w:r w:rsidRPr="00D816EE">
        <w:rPr>
          <w:rFonts w:ascii="Arial" w:eastAsia="Times New Roman" w:hAnsi="Arial" w:cs="Arial"/>
          <w:b/>
          <w:bCs/>
          <w:color w:val="000000"/>
          <w:sz w:val="19"/>
          <w:szCs w:val="19"/>
          <w:lang w:eastAsia="ru-RU"/>
        </w:rPr>
        <w:t xml:space="preserve"> в том числе следующую информацию с учетом особенностей, предусмотренных </w:t>
      </w:r>
      <w:hyperlink r:id="rId72" w:anchor="block_2002" w:history="1">
        <w:r w:rsidRPr="00D816EE">
          <w:rPr>
            <w:rFonts w:ascii="Arial" w:eastAsia="Times New Roman" w:hAnsi="Arial" w:cs="Arial"/>
            <w:b/>
            <w:bCs/>
            <w:color w:val="3272C0"/>
            <w:sz w:val="19"/>
            <w:szCs w:val="19"/>
            <w:u w:val="single"/>
            <w:lang w:eastAsia="ru-RU"/>
          </w:rPr>
          <w:t>пунктом 2</w:t>
        </w:r>
      </w:hyperlink>
      <w:r w:rsidRPr="00D816EE">
        <w:rPr>
          <w:rFonts w:ascii="Arial" w:eastAsia="Times New Roman" w:hAnsi="Arial" w:cs="Arial"/>
          <w:b/>
          <w:bCs/>
          <w:color w:val="000000"/>
          <w:sz w:val="19"/>
          <w:szCs w:val="19"/>
          <w:lang w:eastAsia="ru-RU"/>
        </w:rPr>
        <w:t> настоящего документа: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идентификационный код закупки, сформированный в соответствии со </w:t>
      </w:r>
      <w:hyperlink r:id="rId73" w:anchor="block_23" w:history="1">
        <w:r w:rsidRPr="00D816EE">
          <w:rPr>
            <w:rFonts w:ascii="Arial" w:eastAsia="Times New Roman" w:hAnsi="Arial" w:cs="Arial"/>
            <w:b/>
            <w:bCs/>
            <w:color w:val="3272C0"/>
            <w:sz w:val="19"/>
            <w:szCs w:val="19"/>
            <w:u w:val="single"/>
            <w:lang w:eastAsia="ru-RU"/>
          </w:rPr>
          <w:t>статьей 23</w:t>
        </w:r>
      </w:hyperlink>
      <w:r w:rsidRPr="00D816EE">
        <w:rPr>
          <w:rFonts w:ascii="Arial" w:eastAsia="Times New Roman" w:hAnsi="Arial" w:cs="Arial"/>
          <w:b/>
          <w:bCs/>
          <w:color w:val="000000"/>
          <w:sz w:val="19"/>
          <w:szCs w:val="19"/>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цель осуществления закупок в соответствии со </w:t>
      </w:r>
      <w:hyperlink r:id="rId74" w:anchor="block_13" w:history="1">
        <w:r w:rsidRPr="00D816EE">
          <w:rPr>
            <w:rFonts w:ascii="Arial" w:eastAsia="Times New Roman" w:hAnsi="Arial" w:cs="Arial"/>
            <w:b/>
            <w:bCs/>
            <w:color w:val="3272C0"/>
            <w:sz w:val="19"/>
            <w:szCs w:val="19"/>
            <w:u w:val="single"/>
            <w:lang w:eastAsia="ru-RU"/>
          </w:rPr>
          <w:t>статьей 13</w:t>
        </w:r>
      </w:hyperlink>
      <w:r w:rsidRPr="00D816EE">
        <w:rPr>
          <w:rFonts w:ascii="Arial" w:eastAsia="Times New Roman" w:hAnsi="Arial" w:cs="Arial"/>
          <w:b/>
          <w:bCs/>
          <w:color w:val="000000"/>
          <w:sz w:val="19"/>
          <w:szCs w:val="19"/>
          <w:lang w:eastAsia="ru-RU"/>
        </w:rPr>
        <w:t xml:space="preserve"> Федерального закона. </w:t>
      </w:r>
      <w:proofErr w:type="gramStart"/>
      <w:r w:rsidRPr="00D816EE">
        <w:rPr>
          <w:rFonts w:ascii="Arial" w:eastAsia="Times New Roman" w:hAnsi="Arial" w:cs="Arial"/>
          <w:b/>
          <w:bCs/>
          <w:color w:val="000000"/>
          <w:sz w:val="19"/>
          <w:szCs w:val="19"/>
          <w:lang w:eastAsia="ru-RU"/>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D816EE">
        <w:rPr>
          <w:rFonts w:ascii="Arial" w:eastAsia="Times New Roman" w:hAnsi="Arial" w:cs="Arial"/>
          <w:b/>
          <w:bCs/>
          <w:color w:val="000000"/>
          <w:sz w:val="19"/>
          <w:szCs w:val="19"/>
          <w:lang w:eastAsia="ru-RU"/>
        </w:rPr>
        <w:t xml:space="preserve"> также наименование международного договора Российской Федерации, затрагивающего полномочия субъекта Российской Федерации;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наименование объекта и (или) объектов закупок;</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объем финансового обеспечения (планируемые платежи) для осуществления закупок на соответствующий финансовый год;</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сроки (периодичность) осуществления планируемых закупок. </w:t>
      </w:r>
      <w:proofErr w:type="gramStart"/>
      <w:r w:rsidRPr="00D816EE">
        <w:rPr>
          <w:rFonts w:ascii="Arial" w:eastAsia="Times New Roman" w:hAnsi="Arial" w:cs="Arial"/>
          <w:b/>
          <w:bCs/>
          <w:color w:val="000000"/>
          <w:sz w:val="19"/>
          <w:szCs w:val="19"/>
          <w:lang w:eastAsia="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lastRenderedPageBreak/>
        <w:t>сведения об обязательном общественном обсуждении закупок (да или нет) в соответствии со </w:t>
      </w:r>
      <w:hyperlink r:id="rId75" w:anchor="block_20" w:history="1">
        <w:r w:rsidRPr="00D816EE">
          <w:rPr>
            <w:rFonts w:ascii="Arial" w:eastAsia="Times New Roman" w:hAnsi="Arial" w:cs="Arial"/>
            <w:b/>
            <w:bCs/>
            <w:color w:val="3272C0"/>
            <w:sz w:val="19"/>
            <w:szCs w:val="19"/>
            <w:u w:val="single"/>
            <w:lang w:eastAsia="ru-RU"/>
          </w:rPr>
          <w:t>статьей 20</w:t>
        </w:r>
      </w:hyperlink>
      <w:r w:rsidRPr="00D816EE">
        <w:rPr>
          <w:rFonts w:ascii="Arial" w:eastAsia="Times New Roman" w:hAnsi="Arial" w:cs="Arial"/>
          <w:b/>
          <w:bCs/>
          <w:color w:val="000000"/>
          <w:sz w:val="19"/>
          <w:szCs w:val="19"/>
          <w:lang w:eastAsia="ru-RU"/>
        </w:rPr>
        <w:t> Федерального закона;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дата, содержание и обоснование вносимых в план закупок изменений;</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76" w:anchor="block_40388" w:history="1">
        <w:r w:rsidRPr="00D816EE">
          <w:rPr>
            <w:rFonts w:ascii="Arial" w:eastAsia="Times New Roman" w:hAnsi="Arial" w:cs="Arial"/>
            <w:b/>
            <w:bCs/>
            <w:color w:val="3272C0"/>
            <w:sz w:val="19"/>
            <w:szCs w:val="19"/>
            <w:u w:val="single"/>
            <w:lang w:eastAsia="ru-RU"/>
          </w:rPr>
          <w:t>частью 7 статьи 18</w:t>
        </w:r>
      </w:hyperlink>
      <w:r w:rsidRPr="00D816EE">
        <w:rPr>
          <w:rFonts w:ascii="Arial" w:eastAsia="Times New Roman" w:hAnsi="Arial" w:cs="Arial"/>
          <w:b/>
          <w:bCs/>
          <w:color w:val="000000"/>
          <w:sz w:val="19"/>
          <w:szCs w:val="19"/>
          <w:lang w:eastAsia="ru-RU"/>
        </w:rPr>
        <w:t> Федерального закона.</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77" w:anchor="block_20"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в пункт 2 внесены изменения</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78" w:anchor="block_2002" w:history="1">
        <w:r w:rsidRPr="00D816EE">
          <w:rPr>
            <w:rFonts w:ascii="Arial" w:eastAsia="Times New Roman" w:hAnsi="Arial" w:cs="Arial"/>
            <w:b/>
            <w:bCs/>
            <w:color w:val="3272C0"/>
            <w:sz w:val="19"/>
            <w:szCs w:val="19"/>
            <w:u w:val="single"/>
            <w:lang w:eastAsia="ru-RU"/>
          </w:rPr>
          <w:t>См. текст пункта в предыдущей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2. </w:t>
      </w:r>
      <w:proofErr w:type="gramStart"/>
      <w:r w:rsidRPr="00D816EE">
        <w:rPr>
          <w:rFonts w:ascii="Arial" w:eastAsia="Times New Roman" w:hAnsi="Arial" w:cs="Arial"/>
          <w:b/>
          <w:bCs/>
          <w:color w:val="000000"/>
          <w:sz w:val="19"/>
          <w:szCs w:val="19"/>
          <w:lang w:eastAsia="ru-RU"/>
        </w:rPr>
        <w:t>В соответствии с </w:t>
      </w:r>
      <w:hyperlink r:id="rId79" w:anchor="block_200182" w:history="1">
        <w:r w:rsidRPr="00D816EE">
          <w:rPr>
            <w:rFonts w:ascii="Arial" w:eastAsia="Times New Roman" w:hAnsi="Arial" w:cs="Arial"/>
            <w:b/>
            <w:bCs/>
            <w:color w:val="3272C0"/>
            <w:sz w:val="19"/>
            <w:szCs w:val="19"/>
            <w:u w:val="single"/>
            <w:lang w:eastAsia="ru-RU"/>
          </w:rPr>
          <w:t>абзацами вторым</w:t>
        </w:r>
      </w:hyperlink>
      <w:r w:rsidRPr="00D816EE">
        <w:rPr>
          <w:rFonts w:ascii="Arial" w:eastAsia="Times New Roman" w:hAnsi="Arial" w:cs="Arial"/>
          <w:b/>
          <w:bCs/>
          <w:color w:val="000000"/>
          <w:sz w:val="19"/>
          <w:szCs w:val="19"/>
          <w:lang w:eastAsia="ru-RU"/>
        </w:rPr>
        <w:t>, </w:t>
      </w:r>
      <w:hyperlink r:id="rId80" w:anchor="block_200184" w:history="1">
        <w:r w:rsidRPr="00D816EE">
          <w:rPr>
            <w:rFonts w:ascii="Arial" w:eastAsia="Times New Roman" w:hAnsi="Arial" w:cs="Arial"/>
            <w:b/>
            <w:bCs/>
            <w:color w:val="3272C0"/>
            <w:sz w:val="19"/>
            <w:szCs w:val="19"/>
            <w:u w:val="single"/>
            <w:lang w:eastAsia="ru-RU"/>
          </w:rPr>
          <w:t>четвертым</w:t>
        </w:r>
      </w:hyperlink>
      <w:r w:rsidRPr="00D816EE">
        <w:rPr>
          <w:rFonts w:ascii="Arial" w:eastAsia="Times New Roman" w:hAnsi="Arial" w:cs="Arial"/>
          <w:b/>
          <w:bCs/>
          <w:color w:val="000000"/>
          <w:sz w:val="19"/>
          <w:szCs w:val="19"/>
          <w:lang w:eastAsia="ru-RU"/>
        </w:rPr>
        <w:t> и </w:t>
      </w:r>
      <w:hyperlink r:id="rId81" w:anchor="block_200186" w:history="1">
        <w:r w:rsidRPr="00D816EE">
          <w:rPr>
            <w:rFonts w:ascii="Arial" w:eastAsia="Times New Roman" w:hAnsi="Arial" w:cs="Arial"/>
            <w:b/>
            <w:bCs/>
            <w:color w:val="3272C0"/>
            <w:sz w:val="19"/>
            <w:szCs w:val="19"/>
            <w:u w:val="single"/>
            <w:lang w:eastAsia="ru-RU"/>
          </w:rPr>
          <w:t>шестым подпункта "</w:t>
        </w:r>
        <w:proofErr w:type="spellStart"/>
        <w:r w:rsidRPr="00D816EE">
          <w:rPr>
            <w:rFonts w:ascii="Arial" w:eastAsia="Times New Roman" w:hAnsi="Arial" w:cs="Arial"/>
            <w:b/>
            <w:bCs/>
            <w:color w:val="3272C0"/>
            <w:sz w:val="19"/>
            <w:szCs w:val="19"/>
            <w:u w:val="single"/>
            <w:lang w:eastAsia="ru-RU"/>
          </w:rPr>
          <w:t>з</w:t>
        </w:r>
        <w:proofErr w:type="spellEnd"/>
        <w:r w:rsidRPr="00D816EE">
          <w:rPr>
            <w:rFonts w:ascii="Arial" w:eastAsia="Times New Roman" w:hAnsi="Arial" w:cs="Arial"/>
            <w:b/>
            <w:bCs/>
            <w:color w:val="3272C0"/>
            <w:sz w:val="19"/>
            <w:szCs w:val="19"/>
            <w:u w:val="single"/>
            <w:lang w:eastAsia="ru-RU"/>
          </w:rPr>
          <w:t>" пункта 1</w:t>
        </w:r>
      </w:hyperlink>
      <w:r w:rsidRPr="00D816EE">
        <w:rPr>
          <w:rFonts w:ascii="Arial" w:eastAsia="Times New Roman" w:hAnsi="Arial" w:cs="Arial"/>
          <w:b/>
          <w:bCs/>
          <w:color w:val="000000"/>
          <w:sz w:val="19"/>
          <w:szCs w:val="19"/>
          <w:lang w:eastAsia="ru-RU"/>
        </w:rPr>
        <w:t> настоящего документа информация о закупках, которые планируется осуществлять в соответствии с </w:t>
      </w:r>
      <w:hyperlink r:id="rId82" w:anchor="block_8327" w:history="1">
        <w:r w:rsidRPr="00D816EE">
          <w:rPr>
            <w:rFonts w:ascii="Arial" w:eastAsia="Times New Roman" w:hAnsi="Arial" w:cs="Arial"/>
            <w:b/>
            <w:bCs/>
            <w:color w:val="3272C0"/>
            <w:sz w:val="19"/>
            <w:szCs w:val="19"/>
            <w:u w:val="single"/>
            <w:lang w:eastAsia="ru-RU"/>
          </w:rPr>
          <w:t>пунктом 7 части 2 статьи 83</w:t>
        </w:r>
      </w:hyperlink>
      <w:r w:rsidRPr="00D816EE">
        <w:rPr>
          <w:rFonts w:ascii="Arial" w:eastAsia="Times New Roman" w:hAnsi="Arial" w:cs="Arial"/>
          <w:b/>
          <w:bCs/>
          <w:color w:val="000000"/>
          <w:sz w:val="19"/>
          <w:szCs w:val="19"/>
          <w:lang w:eastAsia="ru-RU"/>
        </w:rPr>
        <w:t> и </w:t>
      </w:r>
      <w:hyperlink r:id="rId83" w:anchor="block_9314" w:history="1">
        <w:r w:rsidRPr="00D816EE">
          <w:rPr>
            <w:rFonts w:ascii="Arial" w:eastAsia="Times New Roman" w:hAnsi="Arial" w:cs="Arial"/>
            <w:b/>
            <w:bCs/>
            <w:color w:val="3272C0"/>
            <w:sz w:val="19"/>
            <w:szCs w:val="19"/>
            <w:u w:val="single"/>
            <w:lang w:eastAsia="ru-RU"/>
          </w:rPr>
          <w:t>пунктами 4</w:t>
        </w:r>
      </w:hyperlink>
      <w:r w:rsidRPr="00D816EE">
        <w:rPr>
          <w:rFonts w:ascii="Arial" w:eastAsia="Times New Roman" w:hAnsi="Arial" w:cs="Arial"/>
          <w:b/>
          <w:bCs/>
          <w:color w:val="000000"/>
          <w:sz w:val="19"/>
          <w:szCs w:val="19"/>
          <w:lang w:eastAsia="ru-RU"/>
        </w:rPr>
        <w:t>, </w:t>
      </w:r>
      <w:hyperlink r:id="rId84" w:anchor="block_9315" w:history="1">
        <w:r w:rsidRPr="00D816EE">
          <w:rPr>
            <w:rFonts w:ascii="Arial" w:eastAsia="Times New Roman" w:hAnsi="Arial" w:cs="Arial"/>
            <w:b/>
            <w:bCs/>
            <w:color w:val="3272C0"/>
            <w:sz w:val="19"/>
            <w:szCs w:val="19"/>
            <w:u w:val="single"/>
            <w:lang w:eastAsia="ru-RU"/>
          </w:rPr>
          <w:t>5</w:t>
        </w:r>
      </w:hyperlink>
      <w:r w:rsidRPr="00D816EE">
        <w:rPr>
          <w:rFonts w:ascii="Arial" w:eastAsia="Times New Roman" w:hAnsi="Arial" w:cs="Arial"/>
          <w:b/>
          <w:bCs/>
          <w:color w:val="000000"/>
          <w:sz w:val="19"/>
          <w:szCs w:val="19"/>
          <w:lang w:eastAsia="ru-RU"/>
        </w:rPr>
        <w:t>, </w:t>
      </w:r>
      <w:hyperlink r:id="rId85" w:anchor="block_93123" w:history="1">
        <w:r w:rsidRPr="00D816EE">
          <w:rPr>
            <w:rFonts w:ascii="Arial" w:eastAsia="Times New Roman" w:hAnsi="Arial" w:cs="Arial"/>
            <w:b/>
            <w:bCs/>
            <w:color w:val="3272C0"/>
            <w:sz w:val="19"/>
            <w:szCs w:val="19"/>
            <w:u w:val="single"/>
            <w:lang w:eastAsia="ru-RU"/>
          </w:rPr>
          <w:t>23</w:t>
        </w:r>
      </w:hyperlink>
      <w:r w:rsidRPr="00D816EE">
        <w:rPr>
          <w:rFonts w:ascii="Arial" w:eastAsia="Times New Roman" w:hAnsi="Arial" w:cs="Arial"/>
          <w:b/>
          <w:bCs/>
          <w:color w:val="000000"/>
          <w:sz w:val="19"/>
          <w:szCs w:val="19"/>
          <w:lang w:eastAsia="ru-RU"/>
        </w:rPr>
        <w:t>, </w:t>
      </w:r>
      <w:hyperlink r:id="rId86" w:anchor="block_93126" w:history="1">
        <w:r w:rsidRPr="00D816EE">
          <w:rPr>
            <w:rFonts w:ascii="Arial" w:eastAsia="Times New Roman" w:hAnsi="Arial" w:cs="Arial"/>
            <w:b/>
            <w:bCs/>
            <w:color w:val="3272C0"/>
            <w:sz w:val="19"/>
            <w:szCs w:val="19"/>
            <w:u w:val="single"/>
            <w:lang w:eastAsia="ru-RU"/>
          </w:rPr>
          <w:t>26</w:t>
        </w:r>
      </w:hyperlink>
      <w:r w:rsidRPr="00D816EE">
        <w:rPr>
          <w:rFonts w:ascii="Arial" w:eastAsia="Times New Roman" w:hAnsi="Arial" w:cs="Arial"/>
          <w:b/>
          <w:bCs/>
          <w:color w:val="000000"/>
          <w:sz w:val="19"/>
          <w:szCs w:val="19"/>
          <w:lang w:eastAsia="ru-RU"/>
        </w:rPr>
        <w:t>, </w:t>
      </w:r>
      <w:hyperlink r:id="rId87" w:anchor="block_93133" w:history="1">
        <w:r w:rsidRPr="00D816EE">
          <w:rPr>
            <w:rFonts w:ascii="Arial" w:eastAsia="Times New Roman" w:hAnsi="Arial" w:cs="Arial"/>
            <w:b/>
            <w:bCs/>
            <w:color w:val="3272C0"/>
            <w:sz w:val="19"/>
            <w:szCs w:val="19"/>
            <w:u w:val="single"/>
            <w:lang w:eastAsia="ru-RU"/>
          </w:rPr>
          <w:t>33</w:t>
        </w:r>
      </w:hyperlink>
      <w:r w:rsidRPr="00D816EE">
        <w:rPr>
          <w:rFonts w:ascii="Arial" w:eastAsia="Times New Roman" w:hAnsi="Arial" w:cs="Arial"/>
          <w:b/>
          <w:bCs/>
          <w:color w:val="000000"/>
          <w:sz w:val="19"/>
          <w:szCs w:val="19"/>
          <w:lang w:eastAsia="ru-RU"/>
        </w:rPr>
        <w:t>, </w:t>
      </w:r>
      <w:hyperlink r:id="rId88" w:anchor="block_93142" w:history="1">
        <w:r w:rsidRPr="00D816EE">
          <w:rPr>
            <w:rFonts w:ascii="Arial" w:eastAsia="Times New Roman" w:hAnsi="Arial" w:cs="Arial"/>
            <w:b/>
            <w:bCs/>
            <w:color w:val="3272C0"/>
            <w:sz w:val="19"/>
            <w:szCs w:val="19"/>
            <w:u w:val="single"/>
            <w:lang w:eastAsia="ru-RU"/>
          </w:rPr>
          <w:t>42</w:t>
        </w:r>
      </w:hyperlink>
      <w:r w:rsidRPr="00D816EE">
        <w:rPr>
          <w:rFonts w:ascii="Arial" w:eastAsia="Times New Roman" w:hAnsi="Arial" w:cs="Arial"/>
          <w:b/>
          <w:bCs/>
          <w:color w:val="000000"/>
          <w:sz w:val="19"/>
          <w:szCs w:val="19"/>
          <w:lang w:eastAsia="ru-RU"/>
        </w:rPr>
        <w:t> и </w:t>
      </w:r>
      <w:hyperlink r:id="rId89" w:anchor="block_93144" w:history="1">
        <w:r w:rsidRPr="00D816EE">
          <w:rPr>
            <w:rFonts w:ascii="Arial" w:eastAsia="Times New Roman" w:hAnsi="Arial" w:cs="Arial"/>
            <w:b/>
            <w:bCs/>
            <w:color w:val="3272C0"/>
            <w:sz w:val="19"/>
            <w:szCs w:val="19"/>
            <w:u w:val="single"/>
            <w:lang w:eastAsia="ru-RU"/>
          </w:rPr>
          <w:t>44 части 1 статьи 93</w:t>
        </w:r>
      </w:hyperlink>
      <w:r w:rsidRPr="00D816EE">
        <w:rPr>
          <w:rFonts w:ascii="Arial" w:eastAsia="Times New Roman" w:hAnsi="Arial" w:cs="Arial"/>
          <w:b/>
          <w:bCs/>
          <w:color w:val="000000"/>
          <w:sz w:val="19"/>
          <w:szCs w:val="19"/>
          <w:lang w:eastAsia="ru-RU"/>
        </w:rPr>
        <w:t> Федерального закона, указывается в плане закупок одной строкой в отношении каждого из следующих объектов закупок:</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а) лекарственные препараты;</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б) товары, работы или услуги на сумму, не превышающую 100 тыс. рублей (в случае заключения заказчиком контракта в соответствии с </w:t>
      </w:r>
      <w:hyperlink r:id="rId90" w:anchor="block_9314" w:history="1">
        <w:r w:rsidRPr="00D816EE">
          <w:rPr>
            <w:rFonts w:ascii="Arial" w:eastAsia="Times New Roman" w:hAnsi="Arial" w:cs="Arial"/>
            <w:b/>
            <w:bCs/>
            <w:color w:val="3272C0"/>
            <w:sz w:val="19"/>
            <w:szCs w:val="19"/>
            <w:u w:val="single"/>
            <w:lang w:eastAsia="ru-RU"/>
          </w:rPr>
          <w:t>пунктом 4 части 1 статьи 93</w:t>
        </w:r>
      </w:hyperlink>
      <w:r w:rsidRPr="00D816EE">
        <w:rPr>
          <w:rFonts w:ascii="Arial" w:eastAsia="Times New Roman" w:hAnsi="Arial" w:cs="Arial"/>
          <w:b/>
          <w:bCs/>
          <w:color w:val="000000"/>
          <w:sz w:val="19"/>
          <w:szCs w:val="19"/>
          <w:lang w:eastAsia="ru-RU"/>
        </w:rPr>
        <w:t> Федерального закона);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в) товары, работы или услуги на сумму, не превышающую 400 тыс. рублей (в случае заключения заказчиком контракта в соответствии с </w:t>
      </w:r>
      <w:hyperlink r:id="rId91" w:anchor="block_9315" w:history="1">
        <w:r w:rsidRPr="00D816EE">
          <w:rPr>
            <w:rFonts w:ascii="Arial" w:eastAsia="Times New Roman" w:hAnsi="Arial" w:cs="Arial"/>
            <w:b/>
            <w:bCs/>
            <w:color w:val="3272C0"/>
            <w:sz w:val="19"/>
            <w:szCs w:val="19"/>
            <w:u w:val="single"/>
            <w:lang w:eastAsia="ru-RU"/>
          </w:rPr>
          <w:t>пунктом 5 части 1 статьи 93</w:t>
        </w:r>
      </w:hyperlink>
      <w:r w:rsidRPr="00D816EE">
        <w:rPr>
          <w:rFonts w:ascii="Arial" w:eastAsia="Times New Roman" w:hAnsi="Arial" w:cs="Arial"/>
          <w:b/>
          <w:bCs/>
          <w:color w:val="000000"/>
          <w:sz w:val="19"/>
          <w:szCs w:val="19"/>
          <w:lang w:eastAsia="ru-RU"/>
        </w:rPr>
        <w:t> Федерального закона);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92" w:anchor="block_93126" w:history="1">
        <w:r w:rsidRPr="00D816EE">
          <w:rPr>
            <w:rFonts w:ascii="Arial" w:eastAsia="Times New Roman" w:hAnsi="Arial" w:cs="Arial"/>
            <w:b/>
            <w:bCs/>
            <w:color w:val="3272C0"/>
            <w:sz w:val="19"/>
            <w:szCs w:val="19"/>
            <w:u w:val="single"/>
            <w:lang w:eastAsia="ru-RU"/>
          </w:rPr>
          <w:t>пунктом 26 части 1 статьи 93</w:t>
        </w:r>
      </w:hyperlink>
      <w:r w:rsidRPr="00D816EE">
        <w:rPr>
          <w:rFonts w:ascii="Arial" w:eastAsia="Times New Roman" w:hAnsi="Arial" w:cs="Arial"/>
          <w:b/>
          <w:bCs/>
          <w:color w:val="000000"/>
          <w:sz w:val="19"/>
          <w:szCs w:val="19"/>
          <w:lang w:eastAsia="ru-RU"/>
        </w:rPr>
        <w:t> Федерального закона);</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spellStart"/>
      <w:r w:rsidRPr="00D816EE">
        <w:rPr>
          <w:rFonts w:ascii="Arial" w:eastAsia="Times New Roman" w:hAnsi="Arial" w:cs="Arial"/>
          <w:b/>
          <w:bCs/>
          <w:color w:val="000000"/>
          <w:sz w:val="19"/>
          <w:szCs w:val="19"/>
          <w:lang w:eastAsia="ru-RU"/>
        </w:rPr>
        <w:t>д</w:t>
      </w:r>
      <w:proofErr w:type="spellEnd"/>
      <w:r w:rsidRPr="00D816EE">
        <w:rPr>
          <w:rFonts w:ascii="Arial" w:eastAsia="Times New Roman" w:hAnsi="Arial" w:cs="Arial"/>
          <w:b/>
          <w:bCs/>
          <w:color w:val="000000"/>
          <w:sz w:val="19"/>
          <w:szCs w:val="19"/>
          <w:lang w:eastAsia="ru-RU"/>
        </w:rPr>
        <w:t>) преподавательские услуги, оказываемые физическими лицами;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е) услуги экскурсовода (гида), оказываемые физическими лицами;</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93" w:anchor="block_220"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пункт 2 дополнен подпунктом "ж"</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xml:space="preserve">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Pr="00D816EE">
        <w:rPr>
          <w:rFonts w:ascii="Arial" w:eastAsia="Times New Roman" w:hAnsi="Arial" w:cs="Arial"/>
          <w:b/>
          <w:bCs/>
          <w:color w:val="000000"/>
          <w:sz w:val="19"/>
          <w:szCs w:val="19"/>
          <w:lang w:eastAsia="ru-RU"/>
        </w:rPr>
        <w:t>водо</w:t>
      </w:r>
      <w:proofErr w:type="spellEnd"/>
      <w:r w:rsidRPr="00D816EE">
        <w:rPr>
          <w:rFonts w:ascii="Arial" w:eastAsia="Times New Roman" w:hAnsi="Arial" w:cs="Arial"/>
          <w:b/>
          <w:bCs/>
          <w:color w:val="000000"/>
          <w:sz w:val="19"/>
          <w:szCs w:val="19"/>
          <w:lang w:eastAsia="ru-RU"/>
        </w:rPr>
        <w:t>-, тепл</w:t>
      </w:r>
      <w:proofErr w:type="gramStart"/>
      <w:r w:rsidRPr="00D816EE">
        <w:rPr>
          <w:rFonts w:ascii="Arial" w:eastAsia="Times New Roman" w:hAnsi="Arial" w:cs="Arial"/>
          <w:b/>
          <w:bCs/>
          <w:color w:val="000000"/>
          <w:sz w:val="19"/>
          <w:szCs w:val="19"/>
          <w:lang w:eastAsia="ru-RU"/>
        </w:rPr>
        <w:t>о-</w:t>
      </w:r>
      <w:proofErr w:type="gramEnd"/>
      <w:r w:rsidRPr="00D816EE">
        <w:rPr>
          <w:rFonts w:ascii="Arial" w:eastAsia="Times New Roman" w:hAnsi="Arial" w:cs="Arial"/>
          <w:b/>
          <w:bCs/>
          <w:color w:val="000000"/>
          <w:sz w:val="19"/>
          <w:szCs w:val="19"/>
          <w:lang w:eastAsia="ru-RU"/>
        </w:rPr>
        <w:t xml:space="preserve">, </w:t>
      </w:r>
      <w:proofErr w:type="spellStart"/>
      <w:r w:rsidRPr="00D816EE">
        <w:rPr>
          <w:rFonts w:ascii="Arial" w:eastAsia="Times New Roman" w:hAnsi="Arial" w:cs="Arial"/>
          <w:b/>
          <w:bCs/>
          <w:color w:val="000000"/>
          <w:sz w:val="19"/>
          <w:szCs w:val="19"/>
          <w:lang w:eastAsia="ru-RU"/>
        </w:rPr>
        <w:t>газо</w:t>
      </w:r>
      <w:proofErr w:type="spellEnd"/>
      <w:r w:rsidRPr="00D816EE">
        <w:rPr>
          <w:rFonts w:ascii="Arial" w:eastAsia="Times New Roman" w:hAnsi="Arial" w:cs="Arial"/>
          <w:b/>
          <w:bCs/>
          <w:color w:val="000000"/>
          <w:sz w:val="19"/>
          <w:szCs w:val="19"/>
          <w:lang w:eastAsia="ru-RU"/>
        </w:rPr>
        <w:t>-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94" w:anchor="block_220"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пункт 2 дополнен подпунктом "</w:t>
      </w:r>
      <w:proofErr w:type="spellStart"/>
      <w:r w:rsidRPr="00D816EE">
        <w:rPr>
          <w:rFonts w:ascii="Arial" w:eastAsia="Times New Roman" w:hAnsi="Arial" w:cs="Arial"/>
          <w:b/>
          <w:bCs/>
          <w:color w:val="464C55"/>
          <w:sz w:val="19"/>
          <w:szCs w:val="19"/>
          <w:lang w:eastAsia="ru-RU"/>
        </w:rPr>
        <w:t>з</w:t>
      </w:r>
      <w:proofErr w:type="spellEnd"/>
      <w:r w:rsidRPr="00D816EE">
        <w:rPr>
          <w:rFonts w:ascii="Arial" w:eastAsia="Times New Roman" w:hAnsi="Arial" w:cs="Arial"/>
          <w:b/>
          <w:bCs/>
          <w:color w:val="464C55"/>
          <w:sz w:val="19"/>
          <w:szCs w:val="19"/>
          <w:lang w:eastAsia="ru-RU"/>
        </w:rPr>
        <w:t>"</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spellStart"/>
      <w:r w:rsidRPr="00D816EE">
        <w:rPr>
          <w:rFonts w:ascii="Arial" w:eastAsia="Times New Roman" w:hAnsi="Arial" w:cs="Arial"/>
          <w:b/>
          <w:bCs/>
          <w:color w:val="000000"/>
          <w:sz w:val="19"/>
          <w:szCs w:val="19"/>
          <w:lang w:eastAsia="ru-RU"/>
        </w:rPr>
        <w:t>з</w:t>
      </w:r>
      <w:proofErr w:type="spellEnd"/>
      <w:r w:rsidRPr="00D816EE">
        <w:rPr>
          <w:rFonts w:ascii="Arial" w:eastAsia="Times New Roman" w:hAnsi="Arial" w:cs="Arial"/>
          <w:b/>
          <w:bCs/>
          <w:color w:val="000000"/>
          <w:sz w:val="19"/>
          <w:szCs w:val="19"/>
          <w:lang w:eastAsia="ru-RU"/>
        </w:rP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 w:anchor="block_6" w:history="1">
        <w:r w:rsidRPr="00D816EE">
          <w:rPr>
            <w:rFonts w:ascii="Arial" w:eastAsia="Times New Roman" w:hAnsi="Arial" w:cs="Arial"/>
            <w:b/>
            <w:bCs/>
            <w:color w:val="3272C0"/>
            <w:sz w:val="19"/>
            <w:szCs w:val="19"/>
            <w:u w:val="single"/>
            <w:lang w:eastAsia="ru-RU"/>
          </w:rPr>
          <w:t>законодательством</w:t>
        </w:r>
      </w:hyperlink>
      <w:r w:rsidRPr="00D816EE">
        <w:rPr>
          <w:rFonts w:ascii="Arial" w:eastAsia="Times New Roman" w:hAnsi="Arial" w:cs="Arial"/>
          <w:b/>
          <w:bCs/>
          <w:color w:val="000000"/>
          <w:sz w:val="19"/>
          <w:szCs w:val="19"/>
          <w:lang w:eastAsia="ru-RU"/>
        </w:rPr>
        <w:t>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96" w:anchor="block_93142" w:history="1">
        <w:r w:rsidRPr="00D816EE">
          <w:rPr>
            <w:rFonts w:ascii="Arial" w:eastAsia="Times New Roman" w:hAnsi="Arial" w:cs="Arial"/>
            <w:b/>
            <w:bCs/>
            <w:color w:val="3272C0"/>
            <w:sz w:val="19"/>
            <w:szCs w:val="19"/>
            <w:u w:val="single"/>
            <w:lang w:eastAsia="ru-RU"/>
          </w:rPr>
          <w:t>пунктом 42 части 1 статьи 93</w:t>
        </w:r>
      </w:hyperlink>
      <w:r w:rsidRPr="00D816EE">
        <w:rPr>
          <w:rFonts w:ascii="Arial" w:eastAsia="Times New Roman" w:hAnsi="Arial" w:cs="Arial"/>
          <w:b/>
          <w:bCs/>
          <w:color w:val="000000"/>
          <w:sz w:val="19"/>
          <w:szCs w:val="19"/>
          <w:lang w:eastAsia="ru-RU"/>
        </w:rPr>
        <w:t> Федерального закона);</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97" w:anchor="block_220"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пункт 2 дополнен подпунктом "и"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lastRenderedPageBreak/>
        <w:t xml:space="preserve">и) услуги по предоставлению права на доступ к информации, содержащейся в документальных, </w:t>
      </w:r>
      <w:proofErr w:type="spellStart"/>
      <w:r w:rsidRPr="00D816EE">
        <w:rPr>
          <w:rFonts w:ascii="Arial" w:eastAsia="Times New Roman" w:hAnsi="Arial" w:cs="Arial"/>
          <w:b/>
          <w:bCs/>
          <w:color w:val="000000"/>
          <w:sz w:val="19"/>
          <w:szCs w:val="19"/>
          <w:lang w:eastAsia="ru-RU"/>
        </w:rPr>
        <w:t>документографических</w:t>
      </w:r>
      <w:proofErr w:type="spellEnd"/>
      <w:r w:rsidRPr="00D816EE">
        <w:rPr>
          <w:rFonts w:ascii="Arial" w:eastAsia="Times New Roman" w:hAnsi="Arial" w:cs="Arial"/>
          <w:b/>
          <w:bCs/>
          <w:color w:val="000000"/>
          <w:sz w:val="19"/>
          <w:szCs w:val="19"/>
          <w:lang w:eastAsia="ru-RU"/>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98" w:anchor="block_93144" w:history="1">
        <w:r w:rsidRPr="00D816EE">
          <w:rPr>
            <w:rFonts w:ascii="Arial" w:eastAsia="Times New Roman" w:hAnsi="Arial" w:cs="Arial"/>
            <w:b/>
            <w:bCs/>
            <w:color w:val="3272C0"/>
            <w:sz w:val="19"/>
            <w:szCs w:val="19"/>
            <w:u w:val="single"/>
            <w:lang w:eastAsia="ru-RU"/>
          </w:rPr>
          <w:t>пунктом 44 части 1 статьи 93</w:t>
        </w:r>
      </w:hyperlink>
      <w:r w:rsidRPr="00D816EE">
        <w:rPr>
          <w:rFonts w:ascii="Arial" w:eastAsia="Times New Roman" w:hAnsi="Arial" w:cs="Arial"/>
          <w:b/>
          <w:bCs/>
          <w:color w:val="000000"/>
          <w:sz w:val="19"/>
          <w:szCs w:val="19"/>
          <w:lang w:eastAsia="ru-RU"/>
        </w:rPr>
        <w:t> Федерального закона).</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99" w:anchor="block_23"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Требования дополнены пунктом 2.1</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2.1. По закупкам, предусмотренным </w:t>
      </w:r>
      <w:hyperlink r:id="rId100" w:anchor="block_2002" w:history="1">
        <w:r w:rsidRPr="00D816EE">
          <w:rPr>
            <w:rFonts w:ascii="Arial" w:eastAsia="Times New Roman" w:hAnsi="Arial" w:cs="Arial"/>
            <w:b/>
            <w:bCs/>
            <w:color w:val="3272C0"/>
            <w:sz w:val="19"/>
            <w:szCs w:val="19"/>
            <w:u w:val="single"/>
            <w:lang w:eastAsia="ru-RU"/>
          </w:rPr>
          <w:t>пунктом 2</w:t>
        </w:r>
      </w:hyperlink>
      <w:r w:rsidRPr="00D816EE">
        <w:rPr>
          <w:rFonts w:ascii="Arial" w:eastAsia="Times New Roman" w:hAnsi="Arial" w:cs="Arial"/>
          <w:b/>
          <w:bCs/>
          <w:color w:val="000000"/>
          <w:sz w:val="19"/>
          <w:szCs w:val="19"/>
          <w:lang w:eastAsia="ru-RU"/>
        </w:rPr>
        <w:t> настоящего документа, информация, предусмотренная </w:t>
      </w:r>
      <w:hyperlink r:id="rId101" w:anchor="block_200183" w:history="1">
        <w:r w:rsidRPr="00D816EE">
          <w:rPr>
            <w:rFonts w:ascii="Arial" w:eastAsia="Times New Roman" w:hAnsi="Arial" w:cs="Arial"/>
            <w:b/>
            <w:bCs/>
            <w:color w:val="3272C0"/>
            <w:sz w:val="19"/>
            <w:szCs w:val="19"/>
            <w:u w:val="single"/>
            <w:lang w:eastAsia="ru-RU"/>
          </w:rPr>
          <w:t>абзацами третьим</w:t>
        </w:r>
      </w:hyperlink>
      <w:r w:rsidRPr="00D816EE">
        <w:rPr>
          <w:rFonts w:ascii="Arial" w:eastAsia="Times New Roman" w:hAnsi="Arial" w:cs="Arial"/>
          <w:b/>
          <w:bCs/>
          <w:color w:val="000000"/>
          <w:sz w:val="19"/>
          <w:szCs w:val="19"/>
          <w:lang w:eastAsia="ru-RU"/>
        </w:rPr>
        <w:t>, </w:t>
      </w:r>
      <w:hyperlink r:id="rId102" w:anchor="block_200188" w:history="1">
        <w:r w:rsidRPr="00D816EE">
          <w:rPr>
            <w:rFonts w:ascii="Arial" w:eastAsia="Times New Roman" w:hAnsi="Arial" w:cs="Arial"/>
            <w:b/>
            <w:bCs/>
            <w:color w:val="3272C0"/>
            <w:sz w:val="19"/>
            <w:szCs w:val="19"/>
            <w:u w:val="single"/>
            <w:lang w:eastAsia="ru-RU"/>
          </w:rPr>
          <w:t>восьмым</w:t>
        </w:r>
      </w:hyperlink>
      <w:r w:rsidRPr="00D816EE">
        <w:rPr>
          <w:rFonts w:ascii="Arial" w:eastAsia="Times New Roman" w:hAnsi="Arial" w:cs="Arial"/>
          <w:b/>
          <w:bCs/>
          <w:color w:val="000000"/>
          <w:sz w:val="19"/>
          <w:szCs w:val="19"/>
          <w:lang w:eastAsia="ru-RU"/>
        </w:rPr>
        <w:t> и </w:t>
      </w:r>
      <w:hyperlink r:id="rId103" w:anchor="block_200189" w:history="1">
        <w:r w:rsidRPr="00D816EE">
          <w:rPr>
            <w:rFonts w:ascii="Arial" w:eastAsia="Times New Roman" w:hAnsi="Arial" w:cs="Arial"/>
            <w:b/>
            <w:bCs/>
            <w:color w:val="3272C0"/>
            <w:sz w:val="19"/>
            <w:szCs w:val="19"/>
            <w:u w:val="single"/>
            <w:lang w:eastAsia="ru-RU"/>
          </w:rPr>
          <w:t>девятым подпункта "</w:t>
        </w:r>
        <w:proofErr w:type="spellStart"/>
        <w:r w:rsidRPr="00D816EE">
          <w:rPr>
            <w:rFonts w:ascii="Arial" w:eastAsia="Times New Roman" w:hAnsi="Arial" w:cs="Arial"/>
            <w:b/>
            <w:bCs/>
            <w:color w:val="3272C0"/>
            <w:sz w:val="19"/>
            <w:szCs w:val="19"/>
            <w:u w:val="single"/>
            <w:lang w:eastAsia="ru-RU"/>
          </w:rPr>
          <w:t>з</w:t>
        </w:r>
        <w:proofErr w:type="spellEnd"/>
        <w:r w:rsidRPr="00D816EE">
          <w:rPr>
            <w:rFonts w:ascii="Arial" w:eastAsia="Times New Roman" w:hAnsi="Arial" w:cs="Arial"/>
            <w:b/>
            <w:bCs/>
            <w:color w:val="3272C0"/>
            <w:sz w:val="19"/>
            <w:szCs w:val="19"/>
            <w:u w:val="single"/>
            <w:lang w:eastAsia="ru-RU"/>
          </w:rPr>
          <w:t>" пункта 1</w:t>
        </w:r>
      </w:hyperlink>
      <w:r w:rsidRPr="00D816EE">
        <w:rPr>
          <w:rFonts w:ascii="Arial" w:eastAsia="Times New Roman" w:hAnsi="Arial" w:cs="Arial"/>
          <w:b/>
          <w:bCs/>
          <w:color w:val="000000"/>
          <w:sz w:val="19"/>
          <w:szCs w:val="19"/>
          <w:lang w:eastAsia="ru-RU"/>
        </w:rPr>
        <w:t xml:space="preserve">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D816EE">
        <w:rPr>
          <w:rFonts w:ascii="Arial" w:eastAsia="Times New Roman" w:hAnsi="Arial" w:cs="Arial"/>
          <w:b/>
          <w:bCs/>
          <w:color w:val="000000"/>
          <w:sz w:val="19"/>
          <w:szCs w:val="19"/>
          <w:lang w:eastAsia="ru-RU"/>
        </w:rPr>
        <w:t>о</w:t>
      </w:r>
      <w:proofErr w:type="gramEnd"/>
      <w:r w:rsidRPr="00D816EE">
        <w:rPr>
          <w:rFonts w:ascii="Arial" w:eastAsia="Times New Roman" w:hAnsi="Arial" w:cs="Arial"/>
          <w:b/>
          <w:bCs/>
          <w:color w:val="000000"/>
          <w:sz w:val="19"/>
          <w:szCs w:val="19"/>
          <w:lang w:eastAsia="ru-RU"/>
        </w:rPr>
        <w:t xml:space="preserve"> </w:t>
      </w:r>
      <w:proofErr w:type="gramStart"/>
      <w:r w:rsidRPr="00D816EE">
        <w:rPr>
          <w:rFonts w:ascii="Arial" w:eastAsia="Times New Roman" w:hAnsi="Arial" w:cs="Arial"/>
          <w:b/>
          <w:bCs/>
          <w:color w:val="000000"/>
          <w:sz w:val="19"/>
          <w:szCs w:val="19"/>
          <w:lang w:eastAsia="ru-RU"/>
        </w:rPr>
        <w:t>которых</w:t>
      </w:r>
      <w:proofErr w:type="gramEnd"/>
      <w:r w:rsidRPr="00D816EE">
        <w:rPr>
          <w:rFonts w:ascii="Arial" w:eastAsia="Times New Roman" w:hAnsi="Arial" w:cs="Arial"/>
          <w:b/>
          <w:bCs/>
          <w:color w:val="000000"/>
          <w:sz w:val="19"/>
          <w:szCs w:val="19"/>
          <w:lang w:eastAsia="ru-RU"/>
        </w:rPr>
        <w:t xml:space="preserve"> включается в соответствии с пунктом 2 настоящего документа в план закупок одной строкой.</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104" w:anchor="block_24"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пункт 3 изложен в новой редакции, </w:t>
      </w:r>
      <w:hyperlink r:id="rId105" w:anchor="block_102" w:history="1">
        <w:r w:rsidRPr="00D816EE">
          <w:rPr>
            <w:rFonts w:ascii="Arial" w:eastAsia="Times New Roman" w:hAnsi="Arial" w:cs="Arial"/>
            <w:b/>
            <w:bCs/>
            <w:color w:val="3272C0"/>
            <w:sz w:val="19"/>
            <w:szCs w:val="19"/>
            <w:u w:val="single"/>
            <w:lang w:eastAsia="ru-RU"/>
          </w:rPr>
          <w:t>вступающей в силу</w:t>
        </w:r>
      </w:hyperlink>
      <w:r w:rsidRPr="00D816EE">
        <w:rPr>
          <w:rFonts w:ascii="Arial" w:eastAsia="Times New Roman" w:hAnsi="Arial" w:cs="Arial"/>
          <w:b/>
          <w:bCs/>
          <w:color w:val="464C55"/>
          <w:sz w:val="19"/>
          <w:szCs w:val="19"/>
          <w:lang w:eastAsia="ru-RU"/>
        </w:rPr>
        <w:t> с 1 января 2018 г.</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106" w:anchor="block_2003" w:history="1">
        <w:r w:rsidRPr="00D816EE">
          <w:rPr>
            <w:rFonts w:ascii="Arial" w:eastAsia="Times New Roman" w:hAnsi="Arial" w:cs="Arial"/>
            <w:b/>
            <w:bCs/>
            <w:color w:val="3272C0"/>
            <w:sz w:val="19"/>
            <w:szCs w:val="19"/>
            <w:u w:val="single"/>
            <w:lang w:eastAsia="ru-RU"/>
          </w:rPr>
          <w:t>См. текст пункта в будущей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107" w:anchor="block_25"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Требования дополнены пунктом 3.1</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3.1. </w:t>
      </w:r>
      <w:proofErr w:type="gramStart"/>
      <w:r w:rsidRPr="00D816EE">
        <w:rPr>
          <w:rFonts w:ascii="Arial" w:eastAsia="Times New Roman" w:hAnsi="Arial" w:cs="Arial"/>
          <w:b/>
          <w:bCs/>
          <w:color w:val="000000"/>
          <w:sz w:val="19"/>
          <w:szCs w:val="19"/>
          <w:lang w:eastAsia="ru-RU"/>
        </w:rP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r:id="rId108" w:anchor="block_20100" w:history="1">
        <w:r w:rsidRPr="00D816EE">
          <w:rPr>
            <w:rFonts w:ascii="Arial" w:eastAsia="Times New Roman" w:hAnsi="Arial" w:cs="Arial"/>
            <w:b/>
            <w:bCs/>
            <w:color w:val="3272C0"/>
            <w:sz w:val="19"/>
            <w:szCs w:val="19"/>
            <w:u w:val="single"/>
            <w:lang w:eastAsia="ru-RU"/>
          </w:rPr>
          <w:t>приложение</w:t>
        </w:r>
      </w:hyperlink>
      <w:r w:rsidRPr="00D816EE">
        <w:rPr>
          <w:rFonts w:ascii="Arial" w:eastAsia="Times New Roman" w:hAnsi="Arial" w:cs="Arial"/>
          <w:b/>
          <w:bCs/>
          <w:color w:val="000000"/>
          <w:sz w:val="19"/>
          <w:szCs w:val="19"/>
          <w:lang w:eastAsia="ru-RU"/>
        </w:rPr>
        <w:t> к плану закупок на 20__ финансовый год и на плановый период 20__ и 20__ годов, формируемое по форме плана закупок на 20__ финансовый год и на</w:t>
      </w:r>
      <w:proofErr w:type="gramEnd"/>
      <w:r w:rsidRPr="00D816EE">
        <w:rPr>
          <w:rFonts w:ascii="Arial" w:eastAsia="Times New Roman" w:hAnsi="Arial" w:cs="Arial"/>
          <w:b/>
          <w:bCs/>
          <w:color w:val="000000"/>
          <w:sz w:val="19"/>
          <w:szCs w:val="19"/>
          <w:lang w:eastAsia="ru-RU"/>
        </w:rPr>
        <w:t xml:space="preserve"> плановый период 20__ и 20__ годов, </w:t>
      </w:r>
      <w:proofErr w:type="gramStart"/>
      <w:r w:rsidRPr="00D816EE">
        <w:rPr>
          <w:rFonts w:ascii="Arial" w:eastAsia="Times New Roman" w:hAnsi="Arial" w:cs="Arial"/>
          <w:b/>
          <w:bCs/>
          <w:color w:val="000000"/>
          <w:sz w:val="19"/>
          <w:szCs w:val="19"/>
          <w:lang w:eastAsia="ru-RU"/>
        </w:rPr>
        <w:t>предусмотренной</w:t>
      </w:r>
      <w:proofErr w:type="gramEnd"/>
      <w:r w:rsidRPr="00D816EE">
        <w:rPr>
          <w:rFonts w:ascii="Arial" w:eastAsia="Times New Roman" w:hAnsi="Arial" w:cs="Arial"/>
          <w:b/>
          <w:bCs/>
          <w:color w:val="000000"/>
          <w:sz w:val="19"/>
          <w:szCs w:val="19"/>
          <w:lang w:eastAsia="ru-RU"/>
        </w:rPr>
        <w:t> </w:t>
      </w:r>
      <w:hyperlink r:id="rId109" w:anchor="block_2100" w:history="1">
        <w:r w:rsidRPr="00D816EE">
          <w:rPr>
            <w:rFonts w:ascii="Arial" w:eastAsia="Times New Roman" w:hAnsi="Arial" w:cs="Arial"/>
            <w:b/>
            <w:bCs/>
            <w:color w:val="3272C0"/>
            <w:sz w:val="19"/>
            <w:szCs w:val="19"/>
            <w:u w:val="single"/>
            <w:lang w:eastAsia="ru-RU"/>
          </w:rPr>
          <w:t>приложением</w:t>
        </w:r>
      </w:hyperlink>
      <w:r w:rsidRPr="00D816EE">
        <w:rPr>
          <w:rFonts w:ascii="Arial" w:eastAsia="Times New Roman" w:hAnsi="Arial" w:cs="Arial"/>
          <w:b/>
          <w:bCs/>
          <w:color w:val="000000"/>
          <w:sz w:val="19"/>
          <w:szCs w:val="19"/>
          <w:lang w:eastAsia="ru-RU"/>
        </w:rPr>
        <w:t> к настоящему документу.</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hyperlink r:id="rId110" w:anchor="block_20100" w:history="1">
        <w:proofErr w:type="gramStart"/>
        <w:r w:rsidRPr="00D816EE">
          <w:rPr>
            <w:rFonts w:ascii="Arial" w:eastAsia="Times New Roman" w:hAnsi="Arial" w:cs="Arial"/>
            <w:b/>
            <w:bCs/>
            <w:color w:val="3272C0"/>
            <w:sz w:val="19"/>
            <w:szCs w:val="19"/>
            <w:u w:val="single"/>
            <w:lang w:eastAsia="ru-RU"/>
          </w:rPr>
          <w:t>Приложение</w:t>
        </w:r>
      </w:hyperlink>
      <w:r w:rsidRPr="00D816EE">
        <w:rPr>
          <w:rFonts w:ascii="Arial" w:eastAsia="Times New Roman" w:hAnsi="Arial" w:cs="Arial"/>
          <w:b/>
          <w:bCs/>
          <w:color w:val="000000"/>
          <w:sz w:val="19"/>
          <w:szCs w:val="19"/>
          <w:lang w:eastAsia="ru-RU"/>
        </w:rPr>
        <w:t> к плану закупок, указанное в </w:t>
      </w:r>
      <w:hyperlink r:id="rId111" w:anchor="block_20031" w:history="1">
        <w:r w:rsidRPr="00D816EE">
          <w:rPr>
            <w:rFonts w:ascii="Arial" w:eastAsia="Times New Roman" w:hAnsi="Arial" w:cs="Arial"/>
            <w:b/>
            <w:bCs/>
            <w:color w:val="3272C0"/>
            <w:sz w:val="19"/>
            <w:szCs w:val="19"/>
            <w:u w:val="single"/>
            <w:lang w:eastAsia="ru-RU"/>
          </w:rPr>
          <w:t>абзаце первом</w:t>
        </w:r>
      </w:hyperlink>
      <w:r w:rsidRPr="00D816EE">
        <w:rPr>
          <w:rFonts w:ascii="Arial" w:eastAsia="Times New Roman" w:hAnsi="Arial" w:cs="Arial"/>
          <w:b/>
          <w:bCs/>
          <w:color w:val="000000"/>
          <w:sz w:val="19"/>
          <w:szCs w:val="19"/>
          <w:lang w:eastAsia="ru-RU"/>
        </w:rPr>
        <w:t> настоящего пункта, формируется в порядке, установленном для формирования плана закупок, с указанием грифа секретности в соответствии с требованиями </w:t>
      </w:r>
      <w:hyperlink r:id="rId112" w:anchor="block_8" w:history="1">
        <w:r w:rsidRPr="00D816EE">
          <w:rPr>
            <w:rFonts w:ascii="Arial" w:eastAsia="Times New Roman" w:hAnsi="Arial" w:cs="Arial"/>
            <w:b/>
            <w:bCs/>
            <w:color w:val="3272C0"/>
            <w:sz w:val="19"/>
            <w:szCs w:val="19"/>
            <w:u w:val="single"/>
            <w:lang w:eastAsia="ru-RU"/>
          </w:rPr>
          <w:t>законодательства</w:t>
        </w:r>
      </w:hyperlink>
      <w:r w:rsidRPr="00D816EE">
        <w:rPr>
          <w:rFonts w:ascii="Arial" w:eastAsia="Times New Roman" w:hAnsi="Arial" w:cs="Arial"/>
          <w:b/>
          <w:bCs/>
          <w:color w:val="000000"/>
          <w:sz w:val="19"/>
          <w:szCs w:val="19"/>
          <w:lang w:eastAsia="ru-RU"/>
        </w:rPr>
        <w:t> Российской Федерации о защите государственной тайны и не размещается в единой информационной системе в сфере закупок в соответствии с </w:t>
      </w:r>
      <w:hyperlink r:id="rId113" w:anchor="block_179" w:history="1">
        <w:r w:rsidRPr="00D816EE">
          <w:rPr>
            <w:rFonts w:ascii="Arial" w:eastAsia="Times New Roman" w:hAnsi="Arial" w:cs="Arial"/>
            <w:b/>
            <w:bCs/>
            <w:color w:val="3272C0"/>
            <w:sz w:val="19"/>
            <w:szCs w:val="19"/>
            <w:u w:val="single"/>
            <w:lang w:eastAsia="ru-RU"/>
          </w:rPr>
          <w:t>частью 9 статьи 17</w:t>
        </w:r>
      </w:hyperlink>
      <w:r w:rsidRPr="00D816EE">
        <w:rPr>
          <w:rFonts w:ascii="Arial" w:eastAsia="Times New Roman" w:hAnsi="Arial" w:cs="Arial"/>
          <w:b/>
          <w:bCs/>
          <w:color w:val="000000"/>
          <w:sz w:val="19"/>
          <w:szCs w:val="19"/>
          <w:lang w:eastAsia="ru-RU"/>
        </w:rPr>
        <w:t> Федерального закона.</w:t>
      </w:r>
      <w:proofErr w:type="gramEnd"/>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114" w:anchor="block_26"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в пункт 4 внесены изменения</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115" w:anchor="block_2004" w:history="1">
        <w:r w:rsidRPr="00D816EE">
          <w:rPr>
            <w:rFonts w:ascii="Arial" w:eastAsia="Times New Roman" w:hAnsi="Arial" w:cs="Arial"/>
            <w:b/>
            <w:bCs/>
            <w:color w:val="3272C0"/>
            <w:sz w:val="19"/>
            <w:szCs w:val="19"/>
            <w:u w:val="single"/>
            <w:lang w:eastAsia="ru-RU"/>
          </w:rPr>
          <w:t>См. текст пункта в предыдущей редакции</w:t>
        </w:r>
      </w:hyperlink>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20__и 20__годов, предусмотренной </w:t>
      </w:r>
      <w:hyperlink r:id="rId116" w:anchor="block_2100" w:history="1">
        <w:r w:rsidRPr="00D816EE">
          <w:rPr>
            <w:rFonts w:ascii="Arial" w:eastAsia="Times New Roman" w:hAnsi="Arial" w:cs="Arial"/>
            <w:b/>
            <w:bCs/>
            <w:color w:val="3272C0"/>
            <w:sz w:val="19"/>
            <w:szCs w:val="19"/>
            <w:u w:val="single"/>
            <w:lang w:eastAsia="ru-RU"/>
          </w:rPr>
          <w:t>приложением</w:t>
        </w:r>
      </w:hyperlink>
      <w:r w:rsidRPr="00D816EE">
        <w:rPr>
          <w:rFonts w:ascii="Arial" w:eastAsia="Times New Roman" w:hAnsi="Arial" w:cs="Arial"/>
          <w:b/>
          <w:bCs/>
          <w:color w:val="000000"/>
          <w:sz w:val="19"/>
          <w:szCs w:val="19"/>
          <w:lang w:eastAsia="ru-RU"/>
        </w:rPr>
        <w:t> к настоящему документу. При этом применяемая форма может быть (при необходимости) дополнена иными строками и графами.</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p w:rsidR="00D816EE" w:rsidRPr="00D816EE" w:rsidRDefault="00D816EE" w:rsidP="00D816EE">
      <w:pPr>
        <w:shd w:val="clear" w:color="auto" w:fill="F0E9D3"/>
        <w:spacing w:after="0" w:line="264" w:lineRule="atLeast"/>
        <w:jc w:val="both"/>
        <w:outlineLvl w:val="3"/>
        <w:rPr>
          <w:rFonts w:ascii="Arial" w:eastAsia="Times New Roman" w:hAnsi="Arial" w:cs="Arial"/>
          <w:b/>
          <w:bCs/>
          <w:color w:val="464C55"/>
          <w:sz w:val="19"/>
          <w:szCs w:val="19"/>
          <w:lang w:eastAsia="ru-RU"/>
        </w:rPr>
      </w:pPr>
      <w:r w:rsidRPr="00D816EE">
        <w:rPr>
          <w:rFonts w:ascii="Arial" w:eastAsia="Times New Roman" w:hAnsi="Arial" w:cs="Arial"/>
          <w:b/>
          <w:bCs/>
          <w:color w:val="464C55"/>
          <w:sz w:val="19"/>
          <w:szCs w:val="19"/>
          <w:lang w:eastAsia="ru-RU"/>
        </w:rPr>
        <w:t>Информация об изменениях:</w:t>
      </w:r>
    </w:p>
    <w:p w:rsidR="00D816EE" w:rsidRPr="00D816EE" w:rsidRDefault="00D816EE" w:rsidP="00D816EE">
      <w:pPr>
        <w:shd w:val="clear" w:color="auto" w:fill="F0E9D3"/>
        <w:spacing w:after="0" w:line="264" w:lineRule="atLeast"/>
        <w:jc w:val="both"/>
        <w:rPr>
          <w:rFonts w:ascii="Arial" w:eastAsia="Times New Roman" w:hAnsi="Arial" w:cs="Arial"/>
          <w:b/>
          <w:bCs/>
          <w:color w:val="464C55"/>
          <w:sz w:val="19"/>
          <w:szCs w:val="19"/>
          <w:lang w:eastAsia="ru-RU"/>
        </w:rPr>
      </w:pPr>
      <w:hyperlink r:id="rId117" w:anchor="block_27" w:history="1">
        <w:r w:rsidRPr="00D816EE">
          <w:rPr>
            <w:rFonts w:ascii="Arial" w:eastAsia="Times New Roman" w:hAnsi="Arial" w:cs="Arial"/>
            <w:b/>
            <w:bCs/>
            <w:color w:val="3272C0"/>
            <w:sz w:val="19"/>
            <w:szCs w:val="19"/>
            <w:u w:val="single"/>
            <w:lang w:eastAsia="ru-RU"/>
          </w:rPr>
          <w:t>Постановлением</w:t>
        </w:r>
      </w:hyperlink>
      <w:r w:rsidRPr="00D816EE">
        <w:rPr>
          <w:rFonts w:ascii="Arial" w:eastAsia="Times New Roman" w:hAnsi="Arial" w:cs="Arial"/>
          <w:b/>
          <w:bCs/>
          <w:color w:val="464C55"/>
          <w:sz w:val="19"/>
          <w:szCs w:val="19"/>
          <w:lang w:eastAsia="ru-RU"/>
        </w:rPr>
        <w:t> Правительства РФ от 25 января 2017 г. N 73 приложение изложено в новой редакции</w:t>
      </w:r>
    </w:p>
    <w:p w:rsidR="00D816EE" w:rsidRPr="00D816EE" w:rsidRDefault="00D816EE" w:rsidP="00D816EE">
      <w:pPr>
        <w:shd w:val="clear" w:color="auto" w:fill="F0E9D3"/>
        <w:spacing w:line="264" w:lineRule="atLeast"/>
        <w:jc w:val="both"/>
        <w:rPr>
          <w:rFonts w:ascii="Arial" w:eastAsia="Times New Roman" w:hAnsi="Arial" w:cs="Arial"/>
          <w:b/>
          <w:bCs/>
          <w:color w:val="464C55"/>
          <w:sz w:val="19"/>
          <w:szCs w:val="19"/>
          <w:lang w:eastAsia="ru-RU"/>
        </w:rPr>
      </w:pPr>
      <w:hyperlink r:id="rId118" w:anchor="block_2100" w:history="1">
        <w:r w:rsidRPr="00D816EE">
          <w:rPr>
            <w:rFonts w:ascii="Arial" w:eastAsia="Times New Roman" w:hAnsi="Arial" w:cs="Arial"/>
            <w:b/>
            <w:bCs/>
            <w:color w:val="3272C0"/>
            <w:sz w:val="19"/>
            <w:szCs w:val="19"/>
            <w:u w:val="single"/>
            <w:lang w:eastAsia="ru-RU"/>
          </w:rPr>
          <w:t>См. те</w:t>
        </w:r>
        <w:proofErr w:type="gramStart"/>
        <w:r w:rsidRPr="00D816EE">
          <w:rPr>
            <w:rFonts w:ascii="Arial" w:eastAsia="Times New Roman" w:hAnsi="Arial" w:cs="Arial"/>
            <w:b/>
            <w:bCs/>
            <w:color w:val="3272C0"/>
            <w:sz w:val="19"/>
            <w:szCs w:val="19"/>
            <w:u w:val="single"/>
            <w:lang w:eastAsia="ru-RU"/>
          </w:rPr>
          <w:t>кст пр</w:t>
        </w:r>
        <w:proofErr w:type="gramEnd"/>
        <w:r w:rsidRPr="00D816EE">
          <w:rPr>
            <w:rFonts w:ascii="Arial" w:eastAsia="Times New Roman" w:hAnsi="Arial" w:cs="Arial"/>
            <w:b/>
            <w:bCs/>
            <w:color w:val="3272C0"/>
            <w:sz w:val="19"/>
            <w:szCs w:val="19"/>
            <w:u w:val="single"/>
            <w:lang w:eastAsia="ru-RU"/>
          </w:rPr>
          <w:t>иложения в предыдущей редакции</w:t>
        </w:r>
      </w:hyperlink>
    </w:p>
    <w:p w:rsidR="00D816EE" w:rsidRPr="00D816EE" w:rsidRDefault="00D816EE" w:rsidP="00D816EE">
      <w:pPr>
        <w:spacing w:after="0" w:line="240" w:lineRule="auto"/>
        <w:jc w:val="both"/>
        <w:outlineLvl w:val="3"/>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ГАРАНТ:</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См. данную </w:t>
      </w:r>
      <w:hyperlink r:id="rId119" w:history="1">
        <w:r w:rsidRPr="00D816EE">
          <w:rPr>
            <w:rFonts w:ascii="Arial" w:eastAsia="Times New Roman" w:hAnsi="Arial" w:cs="Arial"/>
            <w:b/>
            <w:bCs/>
            <w:color w:val="3272C0"/>
            <w:sz w:val="19"/>
            <w:szCs w:val="19"/>
            <w:u w:val="single"/>
            <w:lang w:eastAsia="ru-RU"/>
          </w:rPr>
          <w:t>форму</w:t>
        </w:r>
      </w:hyperlink>
      <w:r w:rsidRPr="00D816EE">
        <w:rPr>
          <w:rFonts w:ascii="Arial" w:eastAsia="Times New Roman" w:hAnsi="Arial" w:cs="Arial"/>
          <w:b/>
          <w:bCs/>
          <w:color w:val="000000"/>
          <w:sz w:val="19"/>
          <w:szCs w:val="19"/>
          <w:lang w:eastAsia="ru-RU"/>
        </w:rPr>
        <w:t xml:space="preserve"> в редакторе </w:t>
      </w:r>
      <w:proofErr w:type="spellStart"/>
      <w:r w:rsidRPr="00D816EE">
        <w:rPr>
          <w:rFonts w:ascii="Arial" w:eastAsia="Times New Roman" w:hAnsi="Arial" w:cs="Arial"/>
          <w:b/>
          <w:bCs/>
          <w:color w:val="000000"/>
          <w:sz w:val="19"/>
          <w:szCs w:val="19"/>
          <w:lang w:eastAsia="ru-RU"/>
        </w:rPr>
        <w:t>MS-Excel</w:t>
      </w:r>
      <w:proofErr w:type="spellEnd"/>
    </w:p>
    <w:p w:rsidR="00D816EE" w:rsidRPr="00D816EE" w:rsidRDefault="00D816EE" w:rsidP="00D816EE">
      <w:pPr>
        <w:spacing w:after="0" w:line="240" w:lineRule="auto"/>
        <w:ind w:firstLine="680"/>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Приложение</w:t>
      </w:r>
      <w:r w:rsidRPr="00D816EE">
        <w:rPr>
          <w:rFonts w:ascii="Arial" w:eastAsia="Times New Roman" w:hAnsi="Arial" w:cs="Arial"/>
          <w:b/>
          <w:bCs/>
          <w:color w:val="000000"/>
          <w:sz w:val="19"/>
          <w:szCs w:val="19"/>
          <w:lang w:eastAsia="ru-RU"/>
        </w:rPr>
        <w:br/>
        <w:t>к </w:t>
      </w:r>
      <w:hyperlink r:id="rId120" w:anchor="block_2000" w:history="1">
        <w:r w:rsidRPr="00D816EE">
          <w:rPr>
            <w:rFonts w:ascii="Arial" w:eastAsia="Times New Roman" w:hAnsi="Arial" w:cs="Arial"/>
            <w:b/>
            <w:bCs/>
            <w:color w:val="3272C0"/>
            <w:sz w:val="19"/>
            <w:szCs w:val="19"/>
            <w:u w:val="single"/>
            <w:lang w:eastAsia="ru-RU"/>
          </w:rPr>
          <w:t>требованиям</w:t>
        </w:r>
      </w:hyperlink>
      <w:r w:rsidRPr="00D816EE">
        <w:rPr>
          <w:rFonts w:ascii="Arial" w:eastAsia="Times New Roman" w:hAnsi="Arial" w:cs="Arial"/>
          <w:b/>
          <w:bCs/>
          <w:color w:val="000000"/>
          <w:sz w:val="19"/>
          <w:szCs w:val="19"/>
          <w:lang w:eastAsia="ru-RU"/>
        </w:rPr>
        <w:t> к форме плана</w:t>
      </w:r>
      <w:r w:rsidRPr="00D816EE">
        <w:rPr>
          <w:rFonts w:ascii="Arial" w:eastAsia="Times New Roman" w:hAnsi="Arial" w:cs="Arial"/>
          <w:b/>
          <w:bCs/>
          <w:color w:val="000000"/>
          <w:sz w:val="19"/>
          <w:szCs w:val="19"/>
          <w:lang w:eastAsia="ru-RU"/>
        </w:rPr>
        <w:br/>
        <w:t>закупок товаров, работ, услуг</w:t>
      </w:r>
      <w:r w:rsidRPr="00D816EE">
        <w:rPr>
          <w:rFonts w:ascii="Arial" w:eastAsia="Times New Roman" w:hAnsi="Arial" w:cs="Arial"/>
          <w:b/>
          <w:bCs/>
          <w:color w:val="000000"/>
          <w:sz w:val="19"/>
          <w:szCs w:val="19"/>
          <w:lang w:eastAsia="ru-RU"/>
        </w:rPr>
        <w:br/>
        <w:t>(в редакции </w:t>
      </w:r>
      <w:hyperlink r:id="rId121" w:anchor="block_27" w:history="1">
        <w:r w:rsidRPr="00D816EE">
          <w:rPr>
            <w:rFonts w:ascii="Arial" w:eastAsia="Times New Roman" w:hAnsi="Arial" w:cs="Arial"/>
            <w:b/>
            <w:bCs/>
            <w:color w:val="3272C0"/>
            <w:sz w:val="19"/>
            <w:szCs w:val="19"/>
            <w:u w:val="single"/>
            <w:lang w:eastAsia="ru-RU"/>
          </w:rPr>
          <w:t>постановления</w:t>
        </w:r>
      </w:hyperlink>
      <w:r w:rsidRPr="00D816EE">
        <w:rPr>
          <w:rFonts w:ascii="Arial" w:eastAsia="Times New Roman" w:hAnsi="Arial" w:cs="Arial"/>
          <w:b/>
          <w:bCs/>
          <w:color w:val="000000"/>
          <w:sz w:val="19"/>
          <w:szCs w:val="19"/>
          <w:lang w:eastAsia="ru-RU"/>
        </w:rPr>
        <w:br/>
        <w:t>Правительства Российской Федерации</w:t>
      </w:r>
      <w:r w:rsidRPr="00D816EE">
        <w:rPr>
          <w:rFonts w:ascii="Arial" w:eastAsia="Times New Roman" w:hAnsi="Arial" w:cs="Arial"/>
          <w:b/>
          <w:bCs/>
          <w:color w:val="000000"/>
          <w:sz w:val="19"/>
          <w:szCs w:val="19"/>
          <w:lang w:eastAsia="ru-RU"/>
        </w:rPr>
        <w:br/>
        <w:t>от 25 января 2017 г. N 73)</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ind w:firstLine="680"/>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(форма)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УТВЕРЖДАЮ</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Руководитель (уполномоченное лицо)</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_____________ _________ _____________________</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(должность)  (подпись) (расшифровка подписи)</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"___" ____________ 20___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ПЛАН</w:t>
      </w:r>
      <w:r w:rsidRPr="00D816EE">
        <w:rPr>
          <w:rFonts w:ascii="Arial" w:eastAsia="Times New Roman" w:hAnsi="Arial" w:cs="Arial"/>
          <w:b/>
          <w:bCs/>
          <w:color w:val="000000"/>
          <w:sz w:val="19"/>
          <w:szCs w:val="19"/>
          <w:lang w:eastAsia="ru-RU"/>
        </w:rPr>
        <w:br/>
        <w:t>закупок товаров, работ, услуг для обеспечения нужд субъекта Российской Федерации и муниципальных нужд</w:t>
      </w:r>
      <w:r w:rsidRPr="00D816EE">
        <w:rPr>
          <w:rFonts w:ascii="Arial" w:eastAsia="Times New Roman" w:hAnsi="Arial" w:cs="Arial"/>
          <w:b/>
          <w:bCs/>
          <w:color w:val="000000"/>
          <w:sz w:val="19"/>
          <w:szCs w:val="19"/>
          <w:lang w:eastAsia="ru-RU"/>
        </w:rPr>
        <w:br/>
        <w:t>на 20____ финансовый год и на плановый период 20___ и 20___ годов</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tbl>
      <w:tblPr>
        <w:tblW w:w="15285" w:type="dxa"/>
        <w:tblCellMar>
          <w:left w:w="0" w:type="dxa"/>
          <w:right w:w="0" w:type="dxa"/>
        </w:tblCellMar>
        <w:tblLook w:val="04A0"/>
      </w:tblPr>
      <w:tblGrid>
        <w:gridCol w:w="7100"/>
        <w:gridCol w:w="5401"/>
        <w:gridCol w:w="1535"/>
        <w:gridCol w:w="1249"/>
      </w:tblGrid>
      <w:tr w:rsidR="00D816EE" w:rsidRPr="00D816EE" w:rsidTr="00D816EE">
        <w:tc>
          <w:tcPr>
            <w:tcW w:w="12465" w:type="dxa"/>
            <w:gridSpan w:val="2"/>
            <w:vAlign w:val="bottom"/>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Коды</w:t>
            </w:r>
          </w:p>
        </w:tc>
      </w:tr>
      <w:tr w:rsidR="00D816EE" w:rsidRPr="00D816EE" w:rsidTr="00D816EE">
        <w:tc>
          <w:tcPr>
            <w:tcW w:w="7080" w:type="dxa"/>
            <w:vAlign w:val="bottom"/>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Дата</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vMerge w:val="restart"/>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roofErr w:type="gramStart"/>
            <w:r w:rsidRPr="00D816EE">
              <w:rPr>
                <w:rFonts w:ascii="Times New Roman" w:eastAsia="Times New Roman" w:hAnsi="Times New Roman" w:cs="Times New Roman"/>
                <w:sz w:val="19"/>
                <w:szCs w:val="19"/>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ОКПО</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ИНН</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КПП</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Организационно-правовая форма</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22" w:history="1">
              <w:r w:rsidRPr="00D816EE">
                <w:rPr>
                  <w:rFonts w:ascii="Times New Roman" w:eastAsia="Times New Roman" w:hAnsi="Times New Roman" w:cs="Times New Roman"/>
                  <w:color w:val="3272C0"/>
                  <w:sz w:val="19"/>
                  <w:szCs w:val="19"/>
                  <w:u w:val="single"/>
                  <w:lang w:eastAsia="ru-RU"/>
                </w:rPr>
                <w:t>ОКОПФ</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Форма собственности</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23" w:history="1">
              <w:r w:rsidRPr="00D816EE">
                <w:rPr>
                  <w:rFonts w:ascii="Times New Roman" w:eastAsia="Times New Roman" w:hAnsi="Times New Roman" w:cs="Times New Roman"/>
                  <w:color w:val="3272C0"/>
                  <w:sz w:val="19"/>
                  <w:szCs w:val="19"/>
                  <w:u w:val="single"/>
                  <w:lang w:eastAsia="ru-RU"/>
                </w:rPr>
                <w:t>ОКФС</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Место нахождения (адрес), телефон, адрес электронной почты</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24" w:history="1">
              <w:r w:rsidRPr="00D816EE">
                <w:rPr>
                  <w:rFonts w:ascii="Times New Roman" w:eastAsia="Times New Roman" w:hAnsi="Times New Roman" w:cs="Times New Roman"/>
                  <w:color w:val="3272C0"/>
                  <w:sz w:val="19"/>
                  <w:szCs w:val="19"/>
                  <w:u w:val="single"/>
                  <w:lang w:eastAsia="ru-RU"/>
                </w:rPr>
                <w:t>ОКТМО</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Наименование заказчика, осуществляющего закупки в рамках переданных полномочий государственного заказчика</w:t>
            </w:r>
            <w:hyperlink r:id="rId125" w:anchor="block_2091" w:history="1">
              <w:r w:rsidRPr="00D816EE">
                <w:rPr>
                  <w:rFonts w:ascii="Times New Roman" w:eastAsia="Times New Roman" w:hAnsi="Times New Roman" w:cs="Times New Roman"/>
                  <w:color w:val="3272C0"/>
                  <w:sz w:val="19"/>
                  <w:szCs w:val="19"/>
                  <w:u w:val="single"/>
                  <w:lang w:eastAsia="ru-RU"/>
                </w:rPr>
                <w:t>*</w:t>
              </w:r>
            </w:hyperlink>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ОКПО</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Место нахождения (адрес), телефон, адрес электронной почты</w:t>
            </w:r>
            <w:hyperlink r:id="rId126" w:anchor="block_2091" w:history="1">
              <w:r w:rsidRPr="00D816EE">
                <w:rPr>
                  <w:rFonts w:ascii="Times New Roman" w:eastAsia="Times New Roman" w:hAnsi="Times New Roman" w:cs="Times New Roman"/>
                  <w:color w:val="3272C0"/>
                  <w:sz w:val="19"/>
                  <w:szCs w:val="19"/>
                  <w:u w:val="single"/>
                  <w:lang w:eastAsia="ru-RU"/>
                </w:rPr>
                <w:t>*</w:t>
              </w:r>
            </w:hyperlink>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27" w:history="1">
              <w:r w:rsidRPr="00D816EE">
                <w:rPr>
                  <w:rFonts w:ascii="Times New Roman" w:eastAsia="Times New Roman" w:hAnsi="Times New Roman" w:cs="Times New Roman"/>
                  <w:color w:val="3272C0"/>
                  <w:sz w:val="19"/>
                  <w:szCs w:val="19"/>
                  <w:u w:val="single"/>
                  <w:lang w:eastAsia="ru-RU"/>
                </w:rPr>
                <w:t>ОКТМО</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vMerge w:val="restart"/>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Вид документа</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w:t>
            </w:r>
            <w:proofErr w:type="gramStart"/>
            <w:r w:rsidRPr="00D816EE">
              <w:rPr>
                <w:rFonts w:ascii="Times New Roman" w:eastAsia="Times New Roman" w:hAnsi="Times New Roman" w:cs="Times New Roman"/>
                <w:sz w:val="19"/>
                <w:szCs w:val="19"/>
                <w:lang w:eastAsia="ru-RU"/>
              </w:rPr>
              <w:t>базовый</w:t>
            </w:r>
            <w:proofErr w:type="gramEnd"/>
            <w:r w:rsidRPr="00D816EE">
              <w:rPr>
                <w:rFonts w:ascii="Times New Roman" w:eastAsia="Times New Roman" w:hAnsi="Times New Roman" w:cs="Times New Roman"/>
                <w:sz w:val="19"/>
                <w:szCs w:val="19"/>
                <w:lang w:eastAsia="ru-RU"/>
              </w:rPr>
              <w:t xml:space="preserve"> - "0", измененный - "1" и далее в порядке возрастания)</w:t>
            </w: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дата внесения изменения</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Единица измерения: рубль</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28" w:history="1">
              <w:r w:rsidRPr="00D816EE">
                <w:rPr>
                  <w:rFonts w:ascii="Times New Roman" w:eastAsia="Times New Roman" w:hAnsi="Times New Roman" w:cs="Times New Roman"/>
                  <w:color w:val="3272C0"/>
                  <w:sz w:val="19"/>
                  <w:szCs w:val="19"/>
                  <w:u w:val="single"/>
                  <w:lang w:eastAsia="ru-RU"/>
                </w:rPr>
                <w:t>ОКЕИ</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hyperlink r:id="rId129" w:anchor="block_383" w:history="1">
              <w:r w:rsidRPr="00D816EE">
                <w:rPr>
                  <w:rFonts w:ascii="Times New Roman" w:eastAsia="Times New Roman" w:hAnsi="Times New Roman" w:cs="Times New Roman"/>
                  <w:color w:val="3272C0"/>
                  <w:sz w:val="19"/>
                  <w:szCs w:val="19"/>
                  <w:u w:val="single"/>
                  <w:lang w:eastAsia="ru-RU"/>
                </w:rPr>
                <w:t>383</w:t>
              </w:r>
            </w:hyperlink>
          </w:p>
        </w:tc>
      </w:tr>
    </w:tbl>
    <w:p w:rsidR="00D816EE" w:rsidRPr="00D816EE" w:rsidRDefault="00D816EE" w:rsidP="00D816EE">
      <w:pPr>
        <w:spacing w:after="240" w:line="240" w:lineRule="auto"/>
        <w:jc w:val="both"/>
        <w:rPr>
          <w:rFonts w:ascii="Arial" w:eastAsia="Times New Roman" w:hAnsi="Arial" w:cs="Arial"/>
          <w:b/>
          <w:bCs/>
          <w:color w:val="000000"/>
          <w:sz w:val="19"/>
          <w:szCs w:val="19"/>
          <w:lang w:eastAsia="ru-RU"/>
        </w:rPr>
      </w:pPr>
    </w:p>
    <w:tbl>
      <w:tblPr>
        <w:tblW w:w="21465" w:type="dxa"/>
        <w:tblCellMar>
          <w:left w:w="0" w:type="dxa"/>
          <w:right w:w="0" w:type="dxa"/>
        </w:tblCellMar>
        <w:tblLook w:val="04A0"/>
      </w:tblPr>
      <w:tblGrid>
        <w:gridCol w:w="819"/>
        <w:gridCol w:w="1754"/>
        <w:gridCol w:w="2161"/>
        <w:gridCol w:w="2052"/>
        <w:gridCol w:w="1378"/>
        <w:gridCol w:w="2216"/>
        <w:gridCol w:w="792"/>
        <w:gridCol w:w="1103"/>
        <w:gridCol w:w="1067"/>
        <w:gridCol w:w="954"/>
        <w:gridCol w:w="1142"/>
        <w:gridCol w:w="1364"/>
        <w:gridCol w:w="1917"/>
        <w:gridCol w:w="1515"/>
        <w:gridCol w:w="1231"/>
      </w:tblGrid>
      <w:tr w:rsidR="00D816EE" w:rsidRPr="00D816EE" w:rsidTr="00D816EE">
        <w:tc>
          <w:tcPr>
            <w:tcW w:w="870" w:type="dxa"/>
            <w:vMerge w:val="restart"/>
            <w:tcBorders>
              <w:top w:val="single" w:sz="6" w:space="0" w:color="000000"/>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N</w:t>
            </w:r>
          </w:p>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roofErr w:type="spellStart"/>
            <w:proofErr w:type="gramStart"/>
            <w:r w:rsidRPr="00D816EE">
              <w:rPr>
                <w:rFonts w:ascii="Times New Roman" w:eastAsia="Times New Roman" w:hAnsi="Times New Roman" w:cs="Times New Roman"/>
                <w:sz w:val="19"/>
                <w:szCs w:val="19"/>
                <w:lang w:eastAsia="ru-RU"/>
              </w:rPr>
              <w:t>п</w:t>
            </w:r>
            <w:proofErr w:type="spellEnd"/>
            <w:proofErr w:type="gramEnd"/>
            <w:r w:rsidRPr="00D816EE">
              <w:rPr>
                <w:rFonts w:ascii="Times New Roman" w:eastAsia="Times New Roman" w:hAnsi="Times New Roman" w:cs="Times New Roman"/>
                <w:sz w:val="19"/>
                <w:szCs w:val="19"/>
                <w:lang w:eastAsia="ru-RU"/>
              </w:rPr>
              <w:t>/</w:t>
            </w:r>
            <w:proofErr w:type="spellStart"/>
            <w:r w:rsidRPr="00D816EE">
              <w:rPr>
                <w:rFonts w:ascii="Times New Roman" w:eastAsia="Times New Roman" w:hAnsi="Times New Roman" w:cs="Times New Roman"/>
                <w:sz w:val="19"/>
                <w:szCs w:val="19"/>
                <w:lang w:eastAsia="ru-RU"/>
              </w:rPr>
              <w:t>п</w:t>
            </w:r>
            <w:proofErr w:type="spellEnd"/>
          </w:p>
        </w:tc>
        <w:tc>
          <w:tcPr>
            <w:tcW w:w="138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Идентификационный код закупки</w:t>
            </w:r>
          </w:p>
        </w:tc>
        <w:tc>
          <w:tcPr>
            <w:tcW w:w="4350" w:type="dxa"/>
            <w:gridSpan w:val="2"/>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Цель осуществления закупки</w:t>
            </w:r>
          </w:p>
        </w:tc>
        <w:tc>
          <w:tcPr>
            <w:tcW w:w="1395"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Наименование объекта закупки</w:t>
            </w:r>
          </w:p>
        </w:tc>
        <w:tc>
          <w:tcPr>
            <w:tcW w:w="2235"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055" w:type="dxa"/>
            <w:gridSpan w:val="5"/>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Объем финансового обеспечения</w:t>
            </w:r>
          </w:p>
        </w:tc>
        <w:tc>
          <w:tcPr>
            <w:tcW w:w="1245"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Сроки (периодичность) осуществления планируемых закупок</w:t>
            </w:r>
          </w:p>
        </w:tc>
        <w:tc>
          <w:tcPr>
            <w:tcW w:w="195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Наличие сведений о закупках в соответствии с </w:t>
            </w:r>
            <w:hyperlink r:id="rId130" w:anchor="block_40363" w:history="1">
              <w:r w:rsidRPr="00D816EE">
                <w:rPr>
                  <w:rFonts w:ascii="Times New Roman" w:eastAsia="Times New Roman" w:hAnsi="Times New Roman" w:cs="Times New Roman"/>
                  <w:color w:val="3272C0"/>
                  <w:sz w:val="19"/>
                  <w:szCs w:val="19"/>
                  <w:u w:val="single"/>
                  <w:lang w:eastAsia="ru-RU"/>
                </w:rPr>
                <w:t>пунктом 7 части 2 статьи 17</w:t>
              </w:r>
            </w:hyperlink>
            <w:r w:rsidRPr="00D816EE">
              <w:rPr>
                <w:rFonts w:ascii="Times New Roman" w:eastAsia="Times New Roman" w:hAnsi="Times New Roman" w:cs="Times New Roman"/>
                <w:sz w:val="19"/>
                <w:szCs w:val="19"/>
                <w:lang w:eastAsia="ru-RU"/>
              </w:rPr>
              <w:t>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53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Сведения об обязательном общественном обсуждении ("да" или "нет")</w:t>
            </w:r>
          </w:p>
        </w:tc>
        <w:tc>
          <w:tcPr>
            <w:tcW w:w="123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Обоснование внесения изменений</w:t>
            </w:r>
          </w:p>
        </w:tc>
      </w:tr>
      <w:tr w:rsidR="00D816EE" w:rsidRPr="00D816EE" w:rsidTr="00D816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 xml:space="preserve">наименование мероприятия государственной программы субъекта Российской Федерации (муниципальной программы) либо </w:t>
            </w:r>
            <w:proofErr w:type="spellStart"/>
            <w:r w:rsidRPr="00D816EE">
              <w:rPr>
                <w:rFonts w:ascii="Times New Roman" w:eastAsia="Times New Roman" w:hAnsi="Times New Roman" w:cs="Times New Roman"/>
                <w:sz w:val="19"/>
                <w:szCs w:val="19"/>
                <w:lang w:eastAsia="ru-RU"/>
              </w:rPr>
              <w:t>непрограммные</w:t>
            </w:r>
            <w:proofErr w:type="spellEnd"/>
            <w:r w:rsidRPr="00D816EE">
              <w:rPr>
                <w:rFonts w:ascii="Times New Roman" w:eastAsia="Times New Roman" w:hAnsi="Times New Roman" w:cs="Times New Roman"/>
                <w:sz w:val="19"/>
                <w:szCs w:val="19"/>
                <w:lang w:eastAsia="ru-RU"/>
              </w:rPr>
              <w:t xml:space="preserve"> направления деятельности (функции, полномочия)</w:t>
            </w:r>
          </w:p>
        </w:tc>
        <w:tc>
          <w:tcPr>
            <w:tcW w:w="208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ожидаемый результат реализации мероприятия государственной программы Российской Федерации (муниципальной программы)</w:t>
            </w:r>
            <w:hyperlink r:id="rId131" w:anchor="block_2092" w:history="1">
              <w:r w:rsidRPr="00D816EE">
                <w:rPr>
                  <w:rFonts w:ascii="Times New Roman" w:eastAsia="Times New Roman" w:hAnsi="Times New Roman" w:cs="Times New Roman"/>
                  <w:color w:val="3272C0"/>
                  <w:sz w:val="19"/>
                  <w:szCs w:val="19"/>
                  <w:u w:val="single"/>
                  <w:lang w:eastAsia="ru-RU"/>
                </w:rPr>
                <w:t>**</w:t>
              </w:r>
            </w:hyperlink>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82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всего</w:t>
            </w:r>
          </w:p>
        </w:tc>
        <w:tc>
          <w:tcPr>
            <w:tcW w:w="4215" w:type="dxa"/>
            <w:gridSpan w:val="4"/>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 том числе планируемые платежи</w:t>
            </w: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текущий финансовый год</w:t>
            </w:r>
          </w:p>
        </w:tc>
        <w:tc>
          <w:tcPr>
            <w:tcW w:w="2100" w:type="dxa"/>
            <w:gridSpan w:val="2"/>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плановый период</w:t>
            </w:r>
          </w:p>
        </w:tc>
        <w:tc>
          <w:tcPr>
            <w:tcW w:w="960"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последующие годы</w:t>
            </w: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первый год</w:t>
            </w: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второй год</w:t>
            </w: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870" w:type="dxa"/>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w:t>
            </w:r>
          </w:p>
        </w:tc>
        <w:tc>
          <w:tcPr>
            <w:tcW w:w="138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2</w:t>
            </w: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3</w:t>
            </w:r>
          </w:p>
        </w:tc>
        <w:tc>
          <w:tcPr>
            <w:tcW w:w="208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4</w:t>
            </w:r>
          </w:p>
        </w:tc>
        <w:tc>
          <w:tcPr>
            <w:tcW w:w="139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5</w:t>
            </w: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6</w:t>
            </w:r>
          </w:p>
        </w:tc>
        <w:tc>
          <w:tcPr>
            <w:tcW w:w="8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7</w:t>
            </w: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8</w:t>
            </w: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9</w:t>
            </w: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10</w:t>
            </w: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11</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12</w:t>
            </w:r>
          </w:p>
        </w:tc>
        <w:tc>
          <w:tcPr>
            <w:tcW w:w="195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13</w:t>
            </w:r>
          </w:p>
        </w:tc>
        <w:tc>
          <w:tcPr>
            <w:tcW w:w="15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14</w:t>
            </w:r>
          </w:p>
        </w:tc>
        <w:tc>
          <w:tcPr>
            <w:tcW w:w="12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15</w:t>
            </w:r>
          </w:p>
        </w:tc>
      </w:tr>
      <w:tr w:rsidR="00D816EE" w:rsidRPr="00D816EE" w:rsidTr="00D816EE">
        <w:tc>
          <w:tcPr>
            <w:tcW w:w="870" w:type="dxa"/>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8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08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9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8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95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870" w:type="dxa"/>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8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08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9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8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95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870" w:type="dxa"/>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8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08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9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23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8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95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3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10305" w:type="dxa"/>
            <w:gridSpan w:val="6"/>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Итого для осуществления закупок</w:t>
            </w:r>
          </w:p>
        </w:tc>
        <w:tc>
          <w:tcPr>
            <w:tcW w:w="8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6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96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4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10305" w:type="dxa"/>
            <w:gridSpan w:val="6"/>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 том числе по коду </w:t>
            </w:r>
            <w:hyperlink r:id="rId132" w:anchor="block_100000" w:history="1">
              <w:r w:rsidRPr="00D816EE">
                <w:rPr>
                  <w:rFonts w:ascii="Times New Roman" w:eastAsia="Times New Roman" w:hAnsi="Times New Roman" w:cs="Times New Roman"/>
                  <w:color w:val="3272C0"/>
                  <w:sz w:val="19"/>
                  <w:szCs w:val="19"/>
                  <w:u w:val="single"/>
                  <w:lang w:eastAsia="ru-RU"/>
                </w:rPr>
                <w:t>бюджетной классификации</w:t>
              </w:r>
            </w:hyperlink>
            <w:r w:rsidRPr="00D816EE">
              <w:rPr>
                <w:rFonts w:ascii="Times New Roman" w:eastAsia="Times New Roman" w:hAnsi="Times New Roman" w:cs="Times New Roman"/>
                <w:sz w:val="19"/>
                <w:szCs w:val="19"/>
                <w:lang w:eastAsia="ru-RU"/>
              </w:rPr>
              <w:t xml:space="preserve"> ___/ по соглашению N ___ </w:t>
            </w:r>
            <w:proofErr w:type="gramStart"/>
            <w:r w:rsidRPr="00D816EE">
              <w:rPr>
                <w:rFonts w:ascii="Times New Roman" w:eastAsia="Times New Roman" w:hAnsi="Times New Roman" w:cs="Times New Roman"/>
                <w:sz w:val="19"/>
                <w:szCs w:val="19"/>
                <w:lang w:eastAsia="ru-RU"/>
              </w:rPr>
              <w:t>от</w:t>
            </w:r>
            <w:proofErr w:type="gramEnd"/>
            <w:r w:rsidRPr="00D816EE">
              <w:rPr>
                <w:rFonts w:ascii="Times New Roman" w:eastAsia="Times New Roman" w:hAnsi="Times New Roman" w:cs="Times New Roman"/>
                <w:sz w:val="19"/>
                <w:szCs w:val="19"/>
                <w:lang w:eastAsia="ru-RU"/>
              </w:rPr>
              <w:t xml:space="preserve"> _______</w:t>
            </w:r>
            <w:hyperlink r:id="rId133" w:anchor="block_2093" w:history="1">
              <w:r w:rsidRPr="00D816EE">
                <w:rPr>
                  <w:rFonts w:ascii="Times New Roman" w:eastAsia="Times New Roman" w:hAnsi="Times New Roman" w:cs="Times New Roman"/>
                  <w:color w:val="3272C0"/>
                  <w:sz w:val="19"/>
                  <w:szCs w:val="19"/>
                  <w:u w:val="single"/>
                  <w:lang w:eastAsia="ru-RU"/>
                </w:rPr>
                <w:t>***</w:t>
              </w:r>
            </w:hyperlink>
          </w:p>
        </w:tc>
        <w:tc>
          <w:tcPr>
            <w:tcW w:w="8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96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6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96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4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bl>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Ответственный исполнитель _______________________ ___________________ _______________________</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(должность)            (подпись)       (расшифровка подписи)</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"___"___________ 20___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_____________________________</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w:t>
      </w:r>
      <w:hyperlink r:id="rId134" w:anchor="block_222" w:history="1">
        <w:r w:rsidRPr="00D816EE">
          <w:rPr>
            <w:rFonts w:ascii="Arial" w:eastAsia="Times New Roman" w:hAnsi="Arial" w:cs="Arial"/>
            <w:b/>
            <w:bCs/>
            <w:color w:val="3272C0"/>
            <w:sz w:val="19"/>
            <w:szCs w:val="19"/>
            <w:u w:val="single"/>
            <w:lang w:eastAsia="ru-RU"/>
          </w:rPr>
          <w:t>Графа</w:t>
        </w:r>
      </w:hyperlink>
      <w:r w:rsidRPr="00D816EE">
        <w:rPr>
          <w:rFonts w:ascii="Arial" w:eastAsia="Times New Roman" w:hAnsi="Arial" w:cs="Arial"/>
          <w:b/>
          <w:bCs/>
          <w:color w:val="000000"/>
          <w:sz w:val="19"/>
          <w:szCs w:val="19"/>
          <w:lang w:eastAsia="ru-RU"/>
        </w:rPr>
        <w:t> заполняется в случае, если планируемая закупка включена в государственную (муниципальную) программу.</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Информация об объеме финансового обеспечения по коду </w:t>
      </w:r>
      <w:hyperlink r:id="rId135" w:anchor="block_3000" w:history="1">
        <w:r w:rsidRPr="00D816EE">
          <w:rPr>
            <w:rFonts w:ascii="Arial" w:eastAsia="Times New Roman" w:hAnsi="Arial" w:cs="Arial"/>
            <w:b/>
            <w:bCs/>
            <w:color w:val="3272C0"/>
            <w:sz w:val="19"/>
            <w:szCs w:val="19"/>
            <w:u w:val="single"/>
            <w:lang w:eastAsia="ru-RU"/>
          </w:rPr>
          <w:t>бюджетной классификации</w:t>
        </w:r>
      </w:hyperlink>
      <w:r w:rsidRPr="00D816EE">
        <w:rPr>
          <w:rFonts w:ascii="Arial" w:eastAsia="Times New Roman" w:hAnsi="Arial" w:cs="Arial"/>
          <w:b/>
          <w:bCs/>
          <w:color w:val="000000"/>
          <w:sz w:val="19"/>
          <w:szCs w:val="19"/>
          <w:lang w:eastAsia="ru-RU"/>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D816EE">
        <w:rPr>
          <w:rFonts w:ascii="Arial" w:eastAsia="Times New Roman" w:hAnsi="Arial" w:cs="Arial"/>
          <w:b/>
          <w:bCs/>
          <w:color w:val="000000"/>
          <w:sz w:val="19"/>
          <w:szCs w:val="19"/>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D816EE">
        <w:rPr>
          <w:rFonts w:ascii="Arial" w:eastAsia="Times New Roman" w:hAnsi="Arial" w:cs="Arial"/>
          <w:b/>
          <w:bCs/>
          <w:color w:val="000000"/>
          <w:sz w:val="19"/>
          <w:szCs w:val="19"/>
          <w:lang w:eastAsia="ru-RU"/>
        </w:rPr>
        <w:t xml:space="preserve"> </w:t>
      </w:r>
      <w:proofErr w:type="gramStart"/>
      <w:r w:rsidRPr="00D816EE">
        <w:rPr>
          <w:rFonts w:ascii="Arial" w:eastAsia="Times New Roman" w:hAnsi="Arial" w:cs="Arial"/>
          <w:b/>
          <w:bCs/>
          <w:color w:val="000000"/>
          <w:sz w:val="19"/>
          <w:szCs w:val="19"/>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p w:rsidR="00D816EE" w:rsidRPr="00D816EE" w:rsidRDefault="00D816EE" w:rsidP="00D816EE">
      <w:pPr>
        <w:spacing w:after="0" w:line="240" w:lineRule="auto"/>
        <w:ind w:firstLine="680"/>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lastRenderedPageBreak/>
        <w:t>Приложение</w:t>
      </w:r>
      <w:r w:rsidRPr="00D816EE">
        <w:rPr>
          <w:rFonts w:ascii="Arial" w:eastAsia="Times New Roman" w:hAnsi="Arial" w:cs="Arial"/>
          <w:b/>
          <w:bCs/>
          <w:color w:val="000000"/>
          <w:sz w:val="19"/>
          <w:szCs w:val="19"/>
          <w:lang w:eastAsia="ru-RU"/>
        </w:rPr>
        <w:br/>
        <w:t>к </w:t>
      </w:r>
      <w:hyperlink r:id="rId136" w:anchor="block_2100" w:history="1">
        <w:r w:rsidRPr="00D816EE">
          <w:rPr>
            <w:rFonts w:ascii="Arial" w:eastAsia="Times New Roman" w:hAnsi="Arial" w:cs="Arial"/>
            <w:b/>
            <w:bCs/>
            <w:color w:val="3272C0"/>
            <w:sz w:val="19"/>
            <w:szCs w:val="19"/>
            <w:u w:val="single"/>
            <w:lang w:eastAsia="ru-RU"/>
          </w:rPr>
          <w:t>плану</w:t>
        </w:r>
      </w:hyperlink>
      <w:r w:rsidRPr="00D816EE">
        <w:rPr>
          <w:rFonts w:ascii="Arial" w:eastAsia="Times New Roman" w:hAnsi="Arial" w:cs="Arial"/>
          <w:b/>
          <w:bCs/>
          <w:color w:val="000000"/>
          <w:sz w:val="19"/>
          <w:szCs w:val="19"/>
          <w:lang w:eastAsia="ru-RU"/>
        </w:rPr>
        <w:t> закупок товаров, работ,</w:t>
      </w:r>
      <w:r w:rsidRPr="00D816EE">
        <w:rPr>
          <w:rFonts w:ascii="Arial" w:eastAsia="Times New Roman" w:hAnsi="Arial" w:cs="Arial"/>
          <w:b/>
          <w:bCs/>
          <w:color w:val="000000"/>
          <w:sz w:val="19"/>
          <w:szCs w:val="19"/>
          <w:lang w:eastAsia="ru-RU"/>
        </w:rPr>
        <w:br/>
        <w:t>услуг для обеспечения нужд субъекта</w:t>
      </w:r>
      <w:r w:rsidRPr="00D816EE">
        <w:rPr>
          <w:rFonts w:ascii="Arial" w:eastAsia="Times New Roman" w:hAnsi="Arial" w:cs="Arial"/>
          <w:b/>
          <w:bCs/>
          <w:color w:val="000000"/>
          <w:sz w:val="19"/>
          <w:szCs w:val="19"/>
          <w:lang w:eastAsia="ru-RU"/>
        </w:rPr>
        <w:br/>
        <w:t>Российской Федерации и</w:t>
      </w:r>
      <w:r w:rsidRPr="00D816EE">
        <w:rPr>
          <w:rFonts w:ascii="Arial" w:eastAsia="Times New Roman" w:hAnsi="Arial" w:cs="Arial"/>
          <w:b/>
          <w:bCs/>
          <w:color w:val="000000"/>
          <w:sz w:val="19"/>
          <w:szCs w:val="19"/>
          <w:lang w:eastAsia="ru-RU"/>
        </w:rPr>
        <w:br/>
        <w:t>муниципальных нужд</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ind w:firstLine="680"/>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(форма)</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r w:rsidRPr="00D816EE">
        <w:rPr>
          <w:rFonts w:ascii="Arial" w:eastAsia="Times New Roman" w:hAnsi="Arial" w:cs="Arial"/>
          <w:b/>
          <w:bCs/>
          <w:color w:val="000000"/>
          <w:sz w:val="19"/>
          <w:szCs w:val="19"/>
          <w:lang w:eastAsia="ru-RU"/>
        </w:rPr>
        <w:br/>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УТВЕРЖДАЮ</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Руководитель (уполномоченное лицо)</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_____________ _________ _____________________</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(должность)  (подпись) (расшифровка подписи)</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"___" ____________ 20___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Гриф </w:t>
      </w:r>
      <w:proofErr w:type="spellStart"/>
      <w:r w:rsidRPr="00D816EE">
        <w:rPr>
          <w:rFonts w:ascii="Courier New" w:eastAsia="Times New Roman" w:hAnsi="Courier New" w:cs="Courier New"/>
          <w:b/>
          <w:bCs/>
          <w:color w:val="000000"/>
          <w:sz w:val="19"/>
          <w:szCs w:val="19"/>
          <w:lang w:eastAsia="ru-RU"/>
        </w:rPr>
        <w:t>секретности|</w:t>
      </w:r>
      <w:proofErr w:type="spellEnd"/>
      <w:r w:rsidRPr="00D816EE">
        <w:rPr>
          <w:rFonts w:ascii="Courier New" w:eastAsia="Times New Roman" w:hAnsi="Courier New" w:cs="Courier New"/>
          <w:b/>
          <w:bCs/>
          <w:color w:val="000000"/>
          <w:sz w:val="19"/>
          <w:szCs w:val="19"/>
          <w:lang w:eastAsia="ru-RU"/>
        </w:rPr>
        <w:t xml:space="preserve">     |</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Закупки товаров, работ, услуг для обеспечения нужд субъекта Российской Федерации и муниципальных нужд на 20____ финансовый год и на плановый период 20___ и 20___ годов, сведения о которых составляют государственную тайну</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
    <w:tbl>
      <w:tblPr>
        <w:tblW w:w="15285" w:type="dxa"/>
        <w:tblCellMar>
          <w:left w:w="0" w:type="dxa"/>
          <w:right w:w="0" w:type="dxa"/>
        </w:tblCellMar>
        <w:tblLook w:val="04A0"/>
      </w:tblPr>
      <w:tblGrid>
        <w:gridCol w:w="7100"/>
        <w:gridCol w:w="5401"/>
        <w:gridCol w:w="1535"/>
        <w:gridCol w:w="1249"/>
      </w:tblGrid>
      <w:tr w:rsidR="00D816EE" w:rsidRPr="00D816EE" w:rsidTr="00D816EE">
        <w:tc>
          <w:tcPr>
            <w:tcW w:w="12465" w:type="dxa"/>
            <w:gridSpan w:val="2"/>
            <w:vAlign w:val="bottom"/>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Коды</w:t>
            </w:r>
          </w:p>
        </w:tc>
      </w:tr>
      <w:tr w:rsidR="00D816EE" w:rsidRPr="00D816EE" w:rsidTr="00D816EE">
        <w:tc>
          <w:tcPr>
            <w:tcW w:w="7080" w:type="dxa"/>
            <w:vAlign w:val="bottom"/>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vMerge w:val="restart"/>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roofErr w:type="gramStart"/>
            <w:r w:rsidRPr="00D816EE">
              <w:rPr>
                <w:rFonts w:ascii="Times New Roman" w:eastAsia="Times New Roman" w:hAnsi="Times New Roman" w:cs="Times New Roman"/>
                <w:sz w:val="19"/>
                <w:szCs w:val="19"/>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ОКПО</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ИНН</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КПП</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Организационно-правовая форма</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37" w:history="1">
              <w:r w:rsidRPr="00D816EE">
                <w:rPr>
                  <w:rFonts w:ascii="Times New Roman" w:eastAsia="Times New Roman" w:hAnsi="Times New Roman" w:cs="Times New Roman"/>
                  <w:color w:val="3272C0"/>
                  <w:sz w:val="19"/>
                  <w:szCs w:val="19"/>
                  <w:u w:val="single"/>
                  <w:lang w:eastAsia="ru-RU"/>
                </w:rPr>
                <w:t>ОКОПФ</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Форма собственности</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38" w:history="1">
              <w:r w:rsidRPr="00D816EE">
                <w:rPr>
                  <w:rFonts w:ascii="Times New Roman" w:eastAsia="Times New Roman" w:hAnsi="Times New Roman" w:cs="Times New Roman"/>
                  <w:color w:val="3272C0"/>
                  <w:sz w:val="19"/>
                  <w:szCs w:val="19"/>
                  <w:u w:val="single"/>
                  <w:lang w:eastAsia="ru-RU"/>
                </w:rPr>
                <w:t>ОКФС</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Место нахождения (адрес), телефон, адрес электронной почты</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39" w:history="1">
              <w:r w:rsidRPr="00D816EE">
                <w:rPr>
                  <w:rFonts w:ascii="Times New Roman" w:eastAsia="Times New Roman" w:hAnsi="Times New Roman" w:cs="Times New Roman"/>
                  <w:color w:val="3272C0"/>
                  <w:sz w:val="19"/>
                  <w:szCs w:val="19"/>
                  <w:u w:val="single"/>
                  <w:lang w:eastAsia="ru-RU"/>
                </w:rPr>
                <w:t>ОКТМО</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Наименование заказчика, осуществляющего закупки в рамках переданных полномочий государственного заказчика</w:t>
            </w:r>
            <w:hyperlink r:id="rId140" w:anchor="block_20111" w:history="1">
              <w:r w:rsidRPr="00D816EE">
                <w:rPr>
                  <w:rFonts w:ascii="Times New Roman" w:eastAsia="Times New Roman" w:hAnsi="Times New Roman" w:cs="Times New Roman"/>
                  <w:color w:val="3272C0"/>
                  <w:sz w:val="19"/>
                  <w:szCs w:val="19"/>
                  <w:u w:val="single"/>
                  <w:lang w:eastAsia="ru-RU"/>
                </w:rPr>
                <w:t>*</w:t>
              </w:r>
            </w:hyperlink>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ОКПО</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Место нахождения (адрес), телефон, адрес электронной почты</w:t>
            </w:r>
            <w:hyperlink r:id="rId141" w:anchor="block_20111" w:history="1">
              <w:r w:rsidRPr="00D816EE">
                <w:rPr>
                  <w:rFonts w:ascii="Times New Roman" w:eastAsia="Times New Roman" w:hAnsi="Times New Roman" w:cs="Times New Roman"/>
                  <w:color w:val="3272C0"/>
                  <w:sz w:val="19"/>
                  <w:szCs w:val="19"/>
                  <w:u w:val="single"/>
                  <w:lang w:eastAsia="ru-RU"/>
                </w:rPr>
                <w:t>*</w:t>
              </w:r>
            </w:hyperlink>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42" w:history="1">
              <w:r w:rsidRPr="00D816EE">
                <w:rPr>
                  <w:rFonts w:ascii="Times New Roman" w:eastAsia="Times New Roman" w:hAnsi="Times New Roman" w:cs="Times New Roman"/>
                  <w:color w:val="3272C0"/>
                  <w:sz w:val="19"/>
                  <w:szCs w:val="19"/>
                  <w:u w:val="single"/>
                  <w:lang w:eastAsia="ru-RU"/>
                </w:rPr>
                <w:t>ОКТМО</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vMerge w:val="restart"/>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Вид документа</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w:t>
            </w:r>
            <w:proofErr w:type="gramStart"/>
            <w:r w:rsidRPr="00D816EE">
              <w:rPr>
                <w:rFonts w:ascii="Times New Roman" w:eastAsia="Times New Roman" w:hAnsi="Times New Roman" w:cs="Times New Roman"/>
                <w:sz w:val="19"/>
                <w:szCs w:val="19"/>
                <w:lang w:eastAsia="ru-RU"/>
              </w:rPr>
              <w:t>базовый</w:t>
            </w:r>
            <w:proofErr w:type="gramEnd"/>
            <w:r w:rsidRPr="00D816EE">
              <w:rPr>
                <w:rFonts w:ascii="Times New Roman" w:eastAsia="Times New Roman" w:hAnsi="Times New Roman" w:cs="Times New Roman"/>
                <w:sz w:val="19"/>
                <w:szCs w:val="19"/>
                <w:lang w:eastAsia="ru-RU"/>
              </w:rPr>
              <w:t xml:space="preserve"> - "0", измененный - "1" и далее в порядке возрастания)</w:t>
            </w: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дата</w:t>
            </w: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537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708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Единица измерения: рубль</w:t>
            </w:r>
          </w:p>
        </w:tc>
        <w:tc>
          <w:tcPr>
            <w:tcW w:w="5370" w:type="dxa"/>
            <w:tcBorders>
              <w:bottom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530" w:type="dxa"/>
            <w:tcBorders>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 </w:t>
            </w:r>
            <w:hyperlink r:id="rId143" w:history="1">
              <w:r w:rsidRPr="00D816EE">
                <w:rPr>
                  <w:rFonts w:ascii="Times New Roman" w:eastAsia="Times New Roman" w:hAnsi="Times New Roman" w:cs="Times New Roman"/>
                  <w:color w:val="3272C0"/>
                  <w:sz w:val="19"/>
                  <w:szCs w:val="19"/>
                  <w:u w:val="single"/>
                  <w:lang w:eastAsia="ru-RU"/>
                </w:rPr>
                <w:t>ОКЕИ</w:t>
              </w:r>
            </w:hyperlink>
          </w:p>
        </w:tc>
        <w:tc>
          <w:tcPr>
            <w:tcW w:w="124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hyperlink r:id="rId144" w:anchor="block_383" w:history="1">
              <w:r w:rsidRPr="00D816EE">
                <w:rPr>
                  <w:rFonts w:ascii="Times New Roman" w:eastAsia="Times New Roman" w:hAnsi="Times New Roman" w:cs="Times New Roman"/>
                  <w:color w:val="3272C0"/>
                  <w:sz w:val="19"/>
                  <w:szCs w:val="19"/>
                  <w:u w:val="single"/>
                  <w:lang w:eastAsia="ru-RU"/>
                </w:rPr>
                <w:t>383</w:t>
              </w:r>
            </w:hyperlink>
          </w:p>
        </w:tc>
      </w:tr>
    </w:tbl>
    <w:p w:rsidR="00D816EE" w:rsidRPr="00D816EE" w:rsidRDefault="00D816EE" w:rsidP="00D816EE">
      <w:pPr>
        <w:spacing w:after="240" w:line="240" w:lineRule="auto"/>
        <w:jc w:val="both"/>
        <w:rPr>
          <w:rFonts w:ascii="Arial" w:eastAsia="Times New Roman" w:hAnsi="Arial" w:cs="Arial"/>
          <w:b/>
          <w:bCs/>
          <w:color w:val="000000"/>
          <w:sz w:val="19"/>
          <w:szCs w:val="19"/>
          <w:lang w:eastAsia="ru-RU"/>
        </w:rPr>
      </w:pPr>
    </w:p>
    <w:tbl>
      <w:tblPr>
        <w:tblW w:w="20100" w:type="dxa"/>
        <w:tblCellMar>
          <w:left w:w="0" w:type="dxa"/>
          <w:right w:w="0" w:type="dxa"/>
        </w:tblCellMar>
        <w:tblLook w:val="04A0"/>
      </w:tblPr>
      <w:tblGrid>
        <w:gridCol w:w="829"/>
        <w:gridCol w:w="1753"/>
        <w:gridCol w:w="2239"/>
        <w:gridCol w:w="1967"/>
        <w:gridCol w:w="1296"/>
        <w:gridCol w:w="2047"/>
        <w:gridCol w:w="818"/>
        <w:gridCol w:w="1143"/>
        <w:gridCol w:w="969"/>
        <w:gridCol w:w="993"/>
        <w:gridCol w:w="1142"/>
        <w:gridCol w:w="1364"/>
        <w:gridCol w:w="2119"/>
        <w:gridCol w:w="1421"/>
      </w:tblGrid>
      <w:tr w:rsidR="00D816EE" w:rsidRPr="00D816EE" w:rsidTr="00D816EE">
        <w:tc>
          <w:tcPr>
            <w:tcW w:w="885" w:type="dxa"/>
            <w:vMerge w:val="restart"/>
            <w:tcBorders>
              <w:top w:val="single" w:sz="6" w:space="0" w:color="000000"/>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N</w:t>
            </w:r>
          </w:p>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roofErr w:type="spellStart"/>
            <w:proofErr w:type="gramStart"/>
            <w:r w:rsidRPr="00D816EE">
              <w:rPr>
                <w:rFonts w:ascii="Times New Roman" w:eastAsia="Times New Roman" w:hAnsi="Times New Roman" w:cs="Times New Roman"/>
                <w:sz w:val="19"/>
                <w:szCs w:val="19"/>
                <w:lang w:eastAsia="ru-RU"/>
              </w:rPr>
              <w:lastRenderedPageBreak/>
              <w:t>п</w:t>
            </w:r>
            <w:proofErr w:type="spellEnd"/>
            <w:proofErr w:type="gramEnd"/>
            <w:r w:rsidRPr="00D816EE">
              <w:rPr>
                <w:rFonts w:ascii="Times New Roman" w:eastAsia="Times New Roman" w:hAnsi="Times New Roman" w:cs="Times New Roman"/>
                <w:sz w:val="19"/>
                <w:szCs w:val="19"/>
                <w:lang w:eastAsia="ru-RU"/>
              </w:rPr>
              <w:t>/</w:t>
            </w:r>
            <w:proofErr w:type="spellStart"/>
            <w:r w:rsidRPr="00D816EE">
              <w:rPr>
                <w:rFonts w:ascii="Times New Roman" w:eastAsia="Times New Roman" w:hAnsi="Times New Roman" w:cs="Times New Roman"/>
                <w:sz w:val="19"/>
                <w:szCs w:val="19"/>
                <w:lang w:eastAsia="ru-RU"/>
              </w:rPr>
              <w:t>п</w:t>
            </w:r>
            <w:proofErr w:type="spellEnd"/>
          </w:p>
        </w:tc>
        <w:tc>
          <w:tcPr>
            <w:tcW w:w="144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 xml:space="preserve">Идентификационный </w:t>
            </w:r>
            <w:r w:rsidRPr="00D816EE">
              <w:rPr>
                <w:rFonts w:ascii="Times New Roman" w:eastAsia="Times New Roman" w:hAnsi="Times New Roman" w:cs="Times New Roman"/>
                <w:sz w:val="19"/>
                <w:szCs w:val="19"/>
                <w:lang w:eastAsia="ru-RU"/>
              </w:rPr>
              <w:lastRenderedPageBreak/>
              <w:t>код закупки</w:t>
            </w:r>
          </w:p>
        </w:tc>
        <w:tc>
          <w:tcPr>
            <w:tcW w:w="4350" w:type="dxa"/>
            <w:gridSpan w:val="2"/>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Цель осуществления закупки</w:t>
            </w:r>
          </w:p>
        </w:tc>
        <w:tc>
          <w:tcPr>
            <w:tcW w:w="1305"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 xml:space="preserve">Наименование </w:t>
            </w:r>
            <w:r w:rsidRPr="00D816EE">
              <w:rPr>
                <w:rFonts w:ascii="Times New Roman" w:eastAsia="Times New Roman" w:hAnsi="Times New Roman" w:cs="Times New Roman"/>
                <w:sz w:val="19"/>
                <w:szCs w:val="19"/>
                <w:lang w:eastAsia="ru-RU"/>
              </w:rPr>
              <w:lastRenderedPageBreak/>
              <w:t>объекта закупки</w:t>
            </w:r>
          </w:p>
        </w:tc>
        <w:tc>
          <w:tcPr>
            <w:tcW w:w="204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 xml:space="preserve">Планируемый год </w:t>
            </w:r>
            <w:r w:rsidRPr="00D816EE">
              <w:rPr>
                <w:rFonts w:ascii="Times New Roman" w:eastAsia="Times New Roman" w:hAnsi="Times New Roman" w:cs="Times New Roman"/>
                <w:sz w:val="19"/>
                <w:szCs w:val="19"/>
                <w:lang w:eastAsia="ru-RU"/>
              </w:rPr>
              <w:lastRenderedPageBreak/>
              <w:t>размещения извещения, направления приглашения, заключения контракта с единственным поставщиком (подрядчиком, исполнителем)</w:t>
            </w:r>
          </w:p>
        </w:tc>
        <w:tc>
          <w:tcPr>
            <w:tcW w:w="5115" w:type="dxa"/>
            <w:gridSpan w:val="5"/>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Объем финансового обеспечения</w:t>
            </w:r>
          </w:p>
        </w:tc>
        <w:tc>
          <w:tcPr>
            <w:tcW w:w="1155"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 xml:space="preserve">Сроки </w:t>
            </w:r>
            <w:r w:rsidRPr="00D816EE">
              <w:rPr>
                <w:rFonts w:ascii="Times New Roman" w:eastAsia="Times New Roman" w:hAnsi="Times New Roman" w:cs="Times New Roman"/>
                <w:sz w:val="19"/>
                <w:szCs w:val="19"/>
                <w:lang w:eastAsia="ru-RU"/>
              </w:rPr>
              <w:lastRenderedPageBreak/>
              <w:t>(периодичность) осуществления планируемых закупок</w:t>
            </w:r>
          </w:p>
        </w:tc>
        <w:tc>
          <w:tcPr>
            <w:tcW w:w="2175"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 xml:space="preserve">Сведения о закупках в </w:t>
            </w:r>
            <w:r w:rsidRPr="00D816EE">
              <w:rPr>
                <w:rFonts w:ascii="Times New Roman" w:eastAsia="Times New Roman" w:hAnsi="Times New Roman" w:cs="Times New Roman"/>
                <w:sz w:val="19"/>
                <w:szCs w:val="19"/>
                <w:lang w:eastAsia="ru-RU"/>
              </w:rPr>
              <w:lastRenderedPageBreak/>
              <w:t>соответствии с </w:t>
            </w:r>
            <w:hyperlink r:id="rId145" w:anchor="block_40363" w:history="1">
              <w:r w:rsidRPr="00D816EE">
                <w:rPr>
                  <w:rFonts w:ascii="Times New Roman" w:eastAsia="Times New Roman" w:hAnsi="Times New Roman" w:cs="Times New Roman"/>
                  <w:color w:val="3272C0"/>
                  <w:sz w:val="19"/>
                  <w:szCs w:val="19"/>
                  <w:u w:val="single"/>
                  <w:lang w:eastAsia="ru-RU"/>
                </w:rPr>
                <w:t>пунктом 7 части 2 статьи 17</w:t>
              </w:r>
            </w:hyperlink>
            <w:r w:rsidRPr="00D816EE">
              <w:rPr>
                <w:rFonts w:ascii="Times New Roman" w:eastAsia="Times New Roman" w:hAnsi="Times New Roman" w:cs="Times New Roman"/>
                <w:sz w:val="19"/>
                <w:szCs w:val="19"/>
                <w:lang w:eastAsia="ru-RU"/>
              </w:rPr>
              <w:t>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440" w:type="dxa"/>
            <w:vMerge w:val="restart"/>
            <w:tcBorders>
              <w:top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lastRenderedPageBreak/>
              <w:t xml:space="preserve">Обоснование </w:t>
            </w:r>
            <w:r w:rsidRPr="00D816EE">
              <w:rPr>
                <w:rFonts w:ascii="Times New Roman" w:eastAsia="Times New Roman" w:hAnsi="Times New Roman" w:cs="Times New Roman"/>
                <w:sz w:val="19"/>
                <w:szCs w:val="19"/>
                <w:lang w:eastAsia="ru-RU"/>
              </w:rPr>
              <w:lastRenderedPageBreak/>
              <w:t>внесения изменений</w:t>
            </w:r>
          </w:p>
        </w:tc>
      </w:tr>
      <w:tr w:rsidR="00D816EE" w:rsidRPr="00D816EE" w:rsidTr="00D816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32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 xml:space="preserve">наименование мероприятия государственной программы Российской Федерации (муниципальной программы) либо </w:t>
            </w:r>
            <w:proofErr w:type="spellStart"/>
            <w:r w:rsidRPr="00D816EE">
              <w:rPr>
                <w:rFonts w:ascii="Times New Roman" w:eastAsia="Times New Roman" w:hAnsi="Times New Roman" w:cs="Times New Roman"/>
                <w:sz w:val="19"/>
                <w:szCs w:val="19"/>
                <w:lang w:eastAsia="ru-RU"/>
              </w:rPr>
              <w:t>непрограммные</w:t>
            </w:r>
            <w:proofErr w:type="spellEnd"/>
            <w:r w:rsidRPr="00D816EE">
              <w:rPr>
                <w:rFonts w:ascii="Times New Roman" w:eastAsia="Times New Roman" w:hAnsi="Times New Roman" w:cs="Times New Roman"/>
                <w:sz w:val="19"/>
                <w:szCs w:val="19"/>
                <w:lang w:eastAsia="ru-RU"/>
              </w:rPr>
              <w:t xml:space="preserve"> направления деятельности (функции, полномочия)</w:t>
            </w:r>
          </w:p>
        </w:tc>
        <w:tc>
          <w:tcPr>
            <w:tcW w:w="2010"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ожидаемый результат реализации мероприятия государственной программы Российской Федерации (муниципальной программы)</w:t>
            </w:r>
            <w:hyperlink r:id="rId146" w:anchor="block_20222" w:history="1">
              <w:r w:rsidRPr="00D816EE">
                <w:rPr>
                  <w:rFonts w:ascii="Times New Roman" w:eastAsia="Times New Roman" w:hAnsi="Times New Roman" w:cs="Times New Roman"/>
                  <w:color w:val="3272C0"/>
                  <w:sz w:val="19"/>
                  <w:szCs w:val="19"/>
                  <w:u w:val="single"/>
                  <w:lang w:eastAsia="ru-RU"/>
                </w:rPr>
                <w:t>**</w:t>
              </w:r>
            </w:hyperlink>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85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всего</w:t>
            </w:r>
          </w:p>
        </w:tc>
        <w:tc>
          <w:tcPr>
            <w:tcW w:w="4230" w:type="dxa"/>
            <w:gridSpan w:val="4"/>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 том числе планируемые платежи</w:t>
            </w: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5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текущий финансовый год</w:t>
            </w:r>
          </w:p>
        </w:tc>
        <w:tc>
          <w:tcPr>
            <w:tcW w:w="2040" w:type="dxa"/>
            <w:gridSpan w:val="2"/>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плановый период</w:t>
            </w:r>
          </w:p>
        </w:tc>
        <w:tc>
          <w:tcPr>
            <w:tcW w:w="1005" w:type="dxa"/>
            <w:vMerge w:val="restart"/>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последующие годы</w:t>
            </w: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первый год</w:t>
            </w: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на второй год</w:t>
            </w:r>
          </w:p>
        </w:tc>
        <w:tc>
          <w:tcPr>
            <w:tcW w:w="0" w:type="auto"/>
            <w:vMerge/>
            <w:tcBorders>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0" w:type="auto"/>
            <w:vMerge/>
            <w:tcBorders>
              <w:top w:val="single" w:sz="6" w:space="0" w:color="000000"/>
              <w:bottom w:val="single" w:sz="6" w:space="0" w:color="000000"/>
              <w:right w:val="single" w:sz="6" w:space="0" w:color="000000"/>
            </w:tcBorders>
            <w:vAlign w:val="center"/>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885" w:type="dxa"/>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w:t>
            </w:r>
          </w:p>
        </w:tc>
        <w:tc>
          <w:tcPr>
            <w:tcW w:w="144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2</w:t>
            </w:r>
          </w:p>
        </w:tc>
        <w:tc>
          <w:tcPr>
            <w:tcW w:w="23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3</w:t>
            </w:r>
          </w:p>
        </w:tc>
        <w:tc>
          <w:tcPr>
            <w:tcW w:w="20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4</w:t>
            </w:r>
          </w:p>
        </w:tc>
        <w:tc>
          <w:tcPr>
            <w:tcW w:w="13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5</w:t>
            </w:r>
          </w:p>
        </w:tc>
        <w:tc>
          <w:tcPr>
            <w:tcW w:w="204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6</w:t>
            </w:r>
          </w:p>
        </w:tc>
        <w:tc>
          <w:tcPr>
            <w:tcW w:w="8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7</w:t>
            </w:r>
          </w:p>
        </w:tc>
        <w:tc>
          <w:tcPr>
            <w:tcW w:w="11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8</w:t>
            </w: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9</w:t>
            </w: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10</w:t>
            </w: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11</w:t>
            </w:r>
          </w:p>
        </w:tc>
        <w:tc>
          <w:tcPr>
            <w:tcW w:w="11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12</w:t>
            </w:r>
          </w:p>
        </w:tc>
        <w:tc>
          <w:tcPr>
            <w:tcW w:w="217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13</w:t>
            </w:r>
          </w:p>
        </w:tc>
        <w:tc>
          <w:tcPr>
            <w:tcW w:w="144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14</w:t>
            </w:r>
          </w:p>
        </w:tc>
      </w:tr>
      <w:tr w:rsidR="00D816EE" w:rsidRPr="00D816EE" w:rsidTr="00D816EE">
        <w:tc>
          <w:tcPr>
            <w:tcW w:w="885" w:type="dxa"/>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44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32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01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3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04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8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17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440"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10110" w:type="dxa"/>
            <w:gridSpan w:val="6"/>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Итого для осуществления закупок</w:t>
            </w:r>
          </w:p>
        </w:tc>
        <w:tc>
          <w:tcPr>
            <w:tcW w:w="8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7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19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45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r w:rsidR="00D816EE" w:rsidRPr="00D816EE" w:rsidTr="00D816EE">
        <w:tc>
          <w:tcPr>
            <w:tcW w:w="10110" w:type="dxa"/>
            <w:gridSpan w:val="6"/>
            <w:tcBorders>
              <w:left w:val="single" w:sz="6" w:space="0" w:color="000000"/>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r w:rsidRPr="00D816EE">
              <w:rPr>
                <w:rFonts w:ascii="Times New Roman" w:eastAsia="Times New Roman" w:hAnsi="Times New Roman" w:cs="Times New Roman"/>
                <w:sz w:val="19"/>
                <w:szCs w:val="19"/>
                <w:lang w:eastAsia="ru-RU"/>
              </w:rPr>
              <w:t>В том числе по коду </w:t>
            </w:r>
            <w:hyperlink r:id="rId147" w:anchor="block_100000" w:history="1">
              <w:r w:rsidRPr="00D816EE">
                <w:rPr>
                  <w:rFonts w:ascii="Times New Roman" w:eastAsia="Times New Roman" w:hAnsi="Times New Roman" w:cs="Times New Roman"/>
                  <w:color w:val="3272C0"/>
                  <w:sz w:val="19"/>
                  <w:szCs w:val="19"/>
                  <w:u w:val="single"/>
                  <w:lang w:eastAsia="ru-RU"/>
                </w:rPr>
                <w:t>бюджетной классификации</w:t>
              </w:r>
            </w:hyperlink>
            <w:r w:rsidRPr="00D816EE">
              <w:rPr>
                <w:rFonts w:ascii="Times New Roman" w:eastAsia="Times New Roman" w:hAnsi="Times New Roman" w:cs="Times New Roman"/>
                <w:sz w:val="19"/>
                <w:szCs w:val="19"/>
                <w:lang w:eastAsia="ru-RU"/>
              </w:rPr>
              <w:t xml:space="preserve"> ____/ по соглашению N ___ </w:t>
            </w:r>
            <w:proofErr w:type="gramStart"/>
            <w:r w:rsidRPr="00D816EE">
              <w:rPr>
                <w:rFonts w:ascii="Times New Roman" w:eastAsia="Times New Roman" w:hAnsi="Times New Roman" w:cs="Times New Roman"/>
                <w:sz w:val="19"/>
                <w:szCs w:val="19"/>
                <w:lang w:eastAsia="ru-RU"/>
              </w:rPr>
              <w:t>от</w:t>
            </w:r>
            <w:proofErr w:type="gramEnd"/>
            <w:r w:rsidRPr="00D816EE">
              <w:rPr>
                <w:rFonts w:ascii="Times New Roman" w:eastAsia="Times New Roman" w:hAnsi="Times New Roman" w:cs="Times New Roman"/>
                <w:sz w:val="19"/>
                <w:szCs w:val="19"/>
                <w:lang w:eastAsia="ru-RU"/>
              </w:rPr>
              <w:t xml:space="preserve"> _____</w:t>
            </w:r>
            <w:hyperlink r:id="rId148" w:anchor="block_20333" w:history="1">
              <w:r w:rsidRPr="00D816EE">
                <w:rPr>
                  <w:rFonts w:ascii="Times New Roman" w:eastAsia="Times New Roman" w:hAnsi="Times New Roman" w:cs="Times New Roman"/>
                  <w:color w:val="3272C0"/>
                  <w:sz w:val="19"/>
                  <w:szCs w:val="19"/>
                  <w:u w:val="single"/>
                  <w:lang w:eastAsia="ru-RU"/>
                </w:rPr>
                <w:t>***</w:t>
              </w:r>
            </w:hyperlink>
          </w:p>
        </w:tc>
        <w:tc>
          <w:tcPr>
            <w:tcW w:w="8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5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005" w:type="dxa"/>
            <w:tcBorders>
              <w:bottom w:val="single" w:sz="6" w:space="0" w:color="000000"/>
              <w:right w:val="single" w:sz="6" w:space="0" w:color="000000"/>
            </w:tcBorders>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17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2190"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c>
          <w:tcPr>
            <w:tcW w:w="1455" w:type="dxa"/>
            <w:hideMark/>
          </w:tcPr>
          <w:p w:rsidR="00D816EE" w:rsidRPr="00D816EE" w:rsidRDefault="00D816EE" w:rsidP="00D816EE">
            <w:pPr>
              <w:spacing w:after="0" w:line="240" w:lineRule="auto"/>
              <w:jc w:val="both"/>
              <w:rPr>
                <w:rFonts w:ascii="Times New Roman" w:eastAsia="Times New Roman" w:hAnsi="Times New Roman" w:cs="Times New Roman"/>
                <w:sz w:val="19"/>
                <w:szCs w:val="19"/>
                <w:lang w:eastAsia="ru-RU"/>
              </w:rPr>
            </w:pPr>
          </w:p>
        </w:tc>
      </w:tr>
    </w:tbl>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Ответственный исполнитель _______________________ ___________________ _______________________</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 xml:space="preserve">                                (должность)            (подпись)       (расшифровка подписи)</w:t>
      </w:r>
    </w:p>
    <w:p w:rsidR="00D816EE" w:rsidRPr="00D816EE" w:rsidRDefault="00D816EE" w:rsidP="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000000"/>
          <w:sz w:val="19"/>
          <w:szCs w:val="19"/>
          <w:lang w:eastAsia="ru-RU"/>
        </w:rPr>
      </w:pPr>
      <w:r w:rsidRPr="00D816EE">
        <w:rPr>
          <w:rFonts w:ascii="Courier New" w:eastAsia="Times New Roman" w:hAnsi="Courier New" w:cs="Courier New"/>
          <w:b/>
          <w:bCs/>
          <w:color w:val="000000"/>
          <w:sz w:val="19"/>
          <w:szCs w:val="19"/>
          <w:lang w:eastAsia="ru-RU"/>
        </w:rPr>
        <w:t>"___"___________ 20___ г.</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br/>
      </w:r>
      <w:r w:rsidRPr="00D816EE">
        <w:rPr>
          <w:rFonts w:ascii="Arial" w:eastAsia="Times New Roman" w:hAnsi="Arial" w:cs="Arial"/>
          <w:b/>
          <w:bCs/>
          <w:color w:val="000000"/>
          <w:sz w:val="19"/>
          <w:szCs w:val="19"/>
          <w:lang w:eastAsia="ru-RU"/>
        </w:rPr>
        <w:br/>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_____________________________</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proofErr w:type="gramStart"/>
      <w:r w:rsidRPr="00D816EE">
        <w:rPr>
          <w:rFonts w:ascii="Arial" w:eastAsia="Times New Roman" w:hAnsi="Arial" w:cs="Arial"/>
          <w:b/>
          <w:bCs/>
          <w:color w:val="000000"/>
          <w:sz w:val="19"/>
          <w:szCs w:val="19"/>
          <w:lang w:eastAsia="ru-RU"/>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w:t>
      </w:r>
      <w:hyperlink r:id="rId149" w:anchor="block_20444" w:history="1">
        <w:r w:rsidRPr="00D816EE">
          <w:rPr>
            <w:rFonts w:ascii="Arial" w:eastAsia="Times New Roman" w:hAnsi="Arial" w:cs="Arial"/>
            <w:b/>
            <w:bCs/>
            <w:color w:val="3272C0"/>
            <w:sz w:val="19"/>
            <w:szCs w:val="19"/>
            <w:u w:val="single"/>
            <w:lang w:eastAsia="ru-RU"/>
          </w:rPr>
          <w:t>Графа</w:t>
        </w:r>
      </w:hyperlink>
      <w:r w:rsidRPr="00D816EE">
        <w:rPr>
          <w:rFonts w:ascii="Arial" w:eastAsia="Times New Roman" w:hAnsi="Arial" w:cs="Arial"/>
          <w:b/>
          <w:bCs/>
          <w:color w:val="000000"/>
          <w:sz w:val="19"/>
          <w:szCs w:val="19"/>
          <w:lang w:eastAsia="ru-RU"/>
        </w:rPr>
        <w:t> заполняется в случае, если планируемая закупка включена в государственную (муниципальную) программу.</w:t>
      </w:r>
    </w:p>
    <w:p w:rsidR="00D816EE" w:rsidRPr="00D816EE" w:rsidRDefault="00D816EE" w:rsidP="00D816EE">
      <w:pPr>
        <w:spacing w:after="0" w:line="240" w:lineRule="auto"/>
        <w:jc w:val="both"/>
        <w:rPr>
          <w:rFonts w:ascii="Arial" w:eastAsia="Times New Roman" w:hAnsi="Arial" w:cs="Arial"/>
          <w:b/>
          <w:bCs/>
          <w:color w:val="000000"/>
          <w:sz w:val="19"/>
          <w:szCs w:val="19"/>
          <w:lang w:eastAsia="ru-RU"/>
        </w:rPr>
      </w:pPr>
      <w:r w:rsidRPr="00D816EE">
        <w:rPr>
          <w:rFonts w:ascii="Arial" w:eastAsia="Times New Roman" w:hAnsi="Arial" w:cs="Arial"/>
          <w:b/>
          <w:bCs/>
          <w:color w:val="000000"/>
          <w:sz w:val="19"/>
          <w:szCs w:val="19"/>
          <w:lang w:eastAsia="ru-RU"/>
        </w:rPr>
        <w:t>*** Информация об объеме финансового обеспечения по коду </w:t>
      </w:r>
      <w:hyperlink r:id="rId150" w:anchor="block_3000" w:history="1">
        <w:r w:rsidRPr="00D816EE">
          <w:rPr>
            <w:rFonts w:ascii="Arial" w:eastAsia="Times New Roman" w:hAnsi="Arial" w:cs="Arial"/>
            <w:b/>
            <w:bCs/>
            <w:color w:val="3272C0"/>
            <w:sz w:val="19"/>
            <w:szCs w:val="19"/>
            <w:u w:val="single"/>
            <w:lang w:eastAsia="ru-RU"/>
          </w:rPr>
          <w:t>бюджетной классификации</w:t>
        </w:r>
      </w:hyperlink>
      <w:r w:rsidRPr="00D816EE">
        <w:rPr>
          <w:rFonts w:ascii="Arial" w:eastAsia="Times New Roman" w:hAnsi="Arial" w:cs="Arial"/>
          <w:b/>
          <w:bCs/>
          <w:color w:val="000000"/>
          <w:sz w:val="19"/>
          <w:szCs w:val="19"/>
          <w:lang w:eastAsia="ru-RU"/>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D816EE">
        <w:rPr>
          <w:rFonts w:ascii="Arial" w:eastAsia="Times New Roman" w:hAnsi="Arial" w:cs="Arial"/>
          <w:b/>
          <w:bCs/>
          <w:color w:val="000000"/>
          <w:sz w:val="19"/>
          <w:szCs w:val="19"/>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D816EE">
        <w:rPr>
          <w:rFonts w:ascii="Arial" w:eastAsia="Times New Roman" w:hAnsi="Arial" w:cs="Arial"/>
          <w:b/>
          <w:bCs/>
          <w:color w:val="000000"/>
          <w:sz w:val="19"/>
          <w:szCs w:val="19"/>
          <w:lang w:eastAsia="ru-RU"/>
        </w:rPr>
        <w:t xml:space="preserve"> </w:t>
      </w:r>
      <w:proofErr w:type="gramStart"/>
      <w:r w:rsidRPr="00D816EE">
        <w:rPr>
          <w:rFonts w:ascii="Arial" w:eastAsia="Times New Roman" w:hAnsi="Arial" w:cs="Arial"/>
          <w:b/>
          <w:bCs/>
          <w:color w:val="000000"/>
          <w:sz w:val="19"/>
          <w:szCs w:val="19"/>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485F07" w:rsidRPr="00D816EE" w:rsidRDefault="00D816EE" w:rsidP="00D816EE">
      <w:pPr>
        <w:jc w:val="both"/>
        <w:rPr>
          <w:sz w:val="19"/>
          <w:szCs w:val="19"/>
        </w:rPr>
      </w:pPr>
      <w:r w:rsidRPr="00D816EE">
        <w:rPr>
          <w:rFonts w:ascii="Arial" w:eastAsia="Times New Roman" w:hAnsi="Arial" w:cs="Arial"/>
          <w:b/>
          <w:bCs/>
          <w:color w:val="000000"/>
          <w:sz w:val="19"/>
          <w:szCs w:val="19"/>
          <w:lang w:eastAsia="ru-RU"/>
        </w:rPr>
        <w:br/>
      </w:r>
    </w:p>
    <w:sectPr w:rsidR="00485F07" w:rsidRPr="00D816EE" w:rsidSect="00D816E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706A6"/>
    <w:multiLevelType w:val="multilevel"/>
    <w:tmpl w:val="950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16EE"/>
    <w:rsid w:val="00485F07"/>
    <w:rsid w:val="00941E7B"/>
    <w:rsid w:val="00AB2BDD"/>
    <w:rsid w:val="00BD6472"/>
    <w:rsid w:val="00D8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07"/>
  </w:style>
  <w:style w:type="paragraph" w:styleId="1">
    <w:name w:val="heading 1"/>
    <w:basedOn w:val="a"/>
    <w:link w:val="10"/>
    <w:uiPriority w:val="9"/>
    <w:qFormat/>
    <w:rsid w:val="00D81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816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6E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816EE"/>
    <w:rPr>
      <w:rFonts w:ascii="Times New Roman" w:eastAsia="Times New Roman" w:hAnsi="Times New Roman" w:cs="Times New Roman"/>
      <w:b/>
      <w:bCs/>
      <w:sz w:val="24"/>
      <w:szCs w:val="24"/>
      <w:lang w:eastAsia="ru-RU"/>
    </w:rPr>
  </w:style>
  <w:style w:type="paragraph" w:customStyle="1" w:styleId="s1">
    <w:name w:val="s_1"/>
    <w:basedOn w:val="a"/>
    <w:rsid w:val="00D81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16EE"/>
    <w:rPr>
      <w:color w:val="0000FF"/>
      <w:u w:val="single"/>
    </w:rPr>
  </w:style>
  <w:style w:type="character" w:styleId="a4">
    <w:name w:val="FollowedHyperlink"/>
    <w:basedOn w:val="a0"/>
    <w:uiPriority w:val="99"/>
    <w:semiHidden/>
    <w:unhideWhenUsed/>
    <w:rsid w:val="00D816EE"/>
    <w:rPr>
      <w:color w:val="800080"/>
      <w:u w:val="single"/>
    </w:rPr>
  </w:style>
  <w:style w:type="paragraph" w:customStyle="1" w:styleId="s3">
    <w:name w:val="s_3"/>
    <w:basedOn w:val="a"/>
    <w:rsid w:val="00D81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81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81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81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81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816EE"/>
  </w:style>
  <w:style w:type="paragraph" w:styleId="HTML">
    <w:name w:val="HTML Preformatted"/>
    <w:basedOn w:val="a"/>
    <w:link w:val="HTML0"/>
    <w:uiPriority w:val="99"/>
    <w:semiHidden/>
    <w:unhideWhenUsed/>
    <w:rsid w:val="00D8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16EE"/>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81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528272">
      <w:bodyDiv w:val="1"/>
      <w:marLeft w:val="0"/>
      <w:marRight w:val="0"/>
      <w:marTop w:val="0"/>
      <w:marBottom w:val="0"/>
      <w:divBdr>
        <w:top w:val="none" w:sz="0" w:space="0" w:color="auto"/>
        <w:left w:val="none" w:sz="0" w:space="0" w:color="auto"/>
        <w:bottom w:val="none" w:sz="0" w:space="0" w:color="auto"/>
        <w:right w:val="none" w:sz="0" w:space="0" w:color="auto"/>
      </w:divBdr>
      <w:divsChild>
        <w:div w:id="1115828714">
          <w:marLeft w:val="0"/>
          <w:marRight w:val="0"/>
          <w:marTop w:val="0"/>
          <w:marBottom w:val="0"/>
          <w:divBdr>
            <w:top w:val="none" w:sz="0" w:space="0" w:color="auto"/>
            <w:left w:val="none" w:sz="0" w:space="0" w:color="auto"/>
            <w:bottom w:val="none" w:sz="0" w:space="0" w:color="auto"/>
            <w:right w:val="none" w:sz="0" w:space="0" w:color="auto"/>
          </w:divBdr>
          <w:divsChild>
            <w:div w:id="379018065">
              <w:marLeft w:val="0"/>
              <w:marRight w:val="0"/>
              <w:marTop w:val="0"/>
              <w:marBottom w:val="0"/>
              <w:divBdr>
                <w:top w:val="none" w:sz="0" w:space="0" w:color="auto"/>
                <w:left w:val="none" w:sz="0" w:space="0" w:color="auto"/>
                <w:bottom w:val="none" w:sz="0" w:space="0" w:color="auto"/>
                <w:right w:val="none" w:sz="0" w:space="0" w:color="auto"/>
              </w:divBdr>
            </w:div>
            <w:div w:id="1526286041">
              <w:marLeft w:val="0"/>
              <w:marRight w:val="0"/>
              <w:marTop w:val="0"/>
              <w:marBottom w:val="0"/>
              <w:divBdr>
                <w:top w:val="none" w:sz="0" w:space="0" w:color="auto"/>
                <w:left w:val="none" w:sz="0" w:space="0" w:color="auto"/>
                <w:bottom w:val="none" w:sz="0" w:space="0" w:color="auto"/>
                <w:right w:val="none" w:sz="0" w:space="0" w:color="auto"/>
              </w:divBdr>
            </w:div>
            <w:div w:id="292831725">
              <w:marLeft w:val="0"/>
              <w:marRight w:val="0"/>
              <w:marTop w:val="0"/>
              <w:marBottom w:val="0"/>
              <w:divBdr>
                <w:top w:val="none" w:sz="0" w:space="0" w:color="auto"/>
                <w:left w:val="none" w:sz="0" w:space="0" w:color="auto"/>
                <w:bottom w:val="none" w:sz="0" w:space="0" w:color="auto"/>
                <w:right w:val="none" w:sz="0" w:space="0" w:color="auto"/>
              </w:divBdr>
            </w:div>
            <w:div w:id="1321420485">
              <w:marLeft w:val="0"/>
              <w:marRight w:val="0"/>
              <w:marTop w:val="0"/>
              <w:marBottom w:val="0"/>
              <w:divBdr>
                <w:top w:val="none" w:sz="0" w:space="0" w:color="auto"/>
                <w:left w:val="none" w:sz="0" w:space="0" w:color="auto"/>
                <w:bottom w:val="none" w:sz="0" w:space="0" w:color="auto"/>
                <w:right w:val="none" w:sz="0" w:space="0" w:color="auto"/>
              </w:divBdr>
            </w:div>
            <w:div w:id="1471703660">
              <w:marLeft w:val="0"/>
              <w:marRight w:val="0"/>
              <w:marTop w:val="0"/>
              <w:marBottom w:val="0"/>
              <w:divBdr>
                <w:top w:val="none" w:sz="0" w:space="0" w:color="auto"/>
                <w:left w:val="none" w:sz="0" w:space="0" w:color="auto"/>
                <w:bottom w:val="none" w:sz="0" w:space="0" w:color="auto"/>
                <w:right w:val="none" w:sz="0" w:space="0" w:color="auto"/>
              </w:divBdr>
              <w:divsChild>
                <w:div w:id="371272775">
                  <w:marLeft w:val="0"/>
                  <w:marRight w:val="0"/>
                  <w:marTop w:val="0"/>
                  <w:marBottom w:val="300"/>
                  <w:divBdr>
                    <w:top w:val="none" w:sz="0" w:space="0" w:color="auto"/>
                    <w:left w:val="none" w:sz="0" w:space="0" w:color="auto"/>
                    <w:bottom w:val="none" w:sz="0" w:space="0" w:color="auto"/>
                    <w:right w:val="none" w:sz="0" w:space="0" w:color="auto"/>
                  </w:divBdr>
                </w:div>
                <w:div w:id="1005548933">
                  <w:marLeft w:val="0"/>
                  <w:marRight w:val="0"/>
                  <w:marTop w:val="0"/>
                  <w:marBottom w:val="0"/>
                  <w:divBdr>
                    <w:top w:val="none" w:sz="0" w:space="0" w:color="auto"/>
                    <w:left w:val="none" w:sz="0" w:space="0" w:color="auto"/>
                    <w:bottom w:val="none" w:sz="0" w:space="0" w:color="auto"/>
                    <w:right w:val="none" w:sz="0" w:space="0" w:color="auto"/>
                  </w:divBdr>
                </w:div>
                <w:div w:id="567348537">
                  <w:marLeft w:val="0"/>
                  <w:marRight w:val="0"/>
                  <w:marTop w:val="0"/>
                  <w:marBottom w:val="0"/>
                  <w:divBdr>
                    <w:top w:val="none" w:sz="0" w:space="0" w:color="auto"/>
                    <w:left w:val="none" w:sz="0" w:space="0" w:color="auto"/>
                    <w:bottom w:val="none" w:sz="0" w:space="0" w:color="auto"/>
                    <w:right w:val="none" w:sz="0" w:space="0" w:color="auto"/>
                  </w:divBdr>
                </w:div>
                <w:div w:id="1189177434">
                  <w:marLeft w:val="0"/>
                  <w:marRight w:val="0"/>
                  <w:marTop w:val="0"/>
                  <w:marBottom w:val="0"/>
                  <w:divBdr>
                    <w:top w:val="none" w:sz="0" w:space="0" w:color="auto"/>
                    <w:left w:val="none" w:sz="0" w:space="0" w:color="auto"/>
                    <w:bottom w:val="none" w:sz="0" w:space="0" w:color="auto"/>
                    <w:right w:val="none" w:sz="0" w:space="0" w:color="auto"/>
                  </w:divBdr>
                </w:div>
                <w:div w:id="1914006573">
                  <w:marLeft w:val="0"/>
                  <w:marRight w:val="0"/>
                  <w:marTop w:val="0"/>
                  <w:marBottom w:val="0"/>
                  <w:divBdr>
                    <w:top w:val="none" w:sz="0" w:space="0" w:color="auto"/>
                    <w:left w:val="none" w:sz="0" w:space="0" w:color="auto"/>
                    <w:bottom w:val="none" w:sz="0" w:space="0" w:color="auto"/>
                    <w:right w:val="none" w:sz="0" w:space="0" w:color="auto"/>
                  </w:divBdr>
                  <w:divsChild>
                    <w:div w:id="1906991642">
                      <w:marLeft w:val="0"/>
                      <w:marRight w:val="0"/>
                      <w:marTop w:val="0"/>
                      <w:marBottom w:val="0"/>
                      <w:divBdr>
                        <w:top w:val="none" w:sz="0" w:space="0" w:color="auto"/>
                        <w:left w:val="none" w:sz="0" w:space="0" w:color="auto"/>
                        <w:bottom w:val="none" w:sz="0" w:space="0" w:color="auto"/>
                        <w:right w:val="none" w:sz="0" w:space="0" w:color="auto"/>
                      </w:divBdr>
                    </w:div>
                    <w:div w:id="415370549">
                      <w:marLeft w:val="0"/>
                      <w:marRight w:val="0"/>
                      <w:marTop w:val="0"/>
                      <w:marBottom w:val="0"/>
                      <w:divBdr>
                        <w:top w:val="none" w:sz="0" w:space="0" w:color="auto"/>
                        <w:left w:val="none" w:sz="0" w:space="0" w:color="auto"/>
                        <w:bottom w:val="none" w:sz="0" w:space="0" w:color="auto"/>
                        <w:right w:val="none" w:sz="0" w:space="0" w:color="auto"/>
                      </w:divBdr>
                    </w:div>
                    <w:div w:id="1338728330">
                      <w:marLeft w:val="0"/>
                      <w:marRight w:val="0"/>
                      <w:marTop w:val="0"/>
                      <w:marBottom w:val="0"/>
                      <w:divBdr>
                        <w:top w:val="none" w:sz="0" w:space="0" w:color="auto"/>
                        <w:left w:val="none" w:sz="0" w:space="0" w:color="auto"/>
                        <w:bottom w:val="none" w:sz="0" w:space="0" w:color="auto"/>
                        <w:right w:val="none" w:sz="0" w:space="0" w:color="auto"/>
                      </w:divBdr>
                      <w:divsChild>
                        <w:div w:id="1095514298">
                          <w:marLeft w:val="0"/>
                          <w:marRight w:val="0"/>
                          <w:marTop w:val="0"/>
                          <w:marBottom w:val="300"/>
                          <w:divBdr>
                            <w:top w:val="none" w:sz="0" w:space="0" w:color="auto"/>
                            <w:left w:val="none" w:sz="0" w:space="0" w:color="auto"/>
                            <w:bottom w:val="none" w:sz="0" w:space="0" w:color="auto"/>
                            <w:right w:val="none" w:sz="0" w:space="0" w:color="auto"/>
                          </w:divBdr>
                        </w:div>
                      </w:divsChild>
                    </w:div>
                    <w:div w:id="927352811">
                      <w:marLeft w:val="0"/>
                      <w:marRight w:val="0"/>
                      <w:marTop w:val="0"/>
                      <w:marBottom w:val="0"/>
                      <w:divBdr>
                        <w:top w:val="none" w:sz="0" w:space="0" w:color="auto"/>
                        <w:left w:val="none" w:sz="0" w:space="0" w:color="auto"/>
                        <w:bottom w:val="none" w:sz="0" w:space="0" w:color="auto"/>
                        <w:right w:val="none" w:sz="0" w:space="0" w:color="auto"/>
                      </w:divBdr>
                      <w:divsChild>
                        <w:div w:id="1300917444">
                          <w:marLeft w:val="0"/>
                          <w:marRight w:val="0"/>
                          <w:marTop w:val="0"/>
                          <w:marBottom w:val="300"/>
                          <w:divBdr>
                            <w:top w:val="none" w:sz="0" w:space="0" w:color="auto"/>
                            <w:left w:val="none" w:sz="0" w:space="0" w:color="auto"/>
                            <w:bottom w:val="none" w:sz="0" w:space="0" w:color="auto"/>
                            <w:right w:val="none" w:sz="0" w:space="0" w:color="auto"/>
                          </w:divBdr>
                        </w:div>
                      </w:divsChild>
                    </w:div>
                    <w:div w:id="345060992">
                      <w:marLeft w:val="0"/>
                      <w:marRight w:val="0"/>
                      <w:marTop w:val="0"/>
                      <w:marBottom w:val="0"/>
                      <w:divBdr>
                        <w:top w:val="none" w:sz="0" w:space="0" w:color="auto"/>
                        <w:left w:val="none" w:sz="0" w:space="0" w:color="auto"/>
                        <w:bottom w:val="none" w:sz="0" w:space="0" w:color="auto"/>
                        <w:right w:val="none" w:sz="0" w:space="0" w:color="auto"/>
                      </w:divBdr>
                    </w:div>
                  </w:divsChild>
                </w:div>
                <w:div w:id="1933273133">
                  <w:marLeft w:val="0"/>
                  <w:marRight w:val="0"/>
                  <w:marTop w:val="0"/>
                  <w:marBottom w:val="0"/>
                  <w:divBdr>
                    <w:top w:val="none" w:sz="0" w:space="0" w:color="auto"/>
                    <w:left w:val="none" w:sz="0" w:space="0" w:color="auto"/>
                    <w:bottom w:val="none" w:sz="0" w:space="0" w:color="auto"/>
                    <w:right w:val="none" w:sz="0" w:space="0" w:color="auto"/>
                  </w:divBdr>
                  <w:divsChild>
                    <w:div w:id="594485798">
                      <w:marLeft w:val="0"/>
                      <w:marRight w:val="0"/>
                      <w:marTop w:val="0"/>
                      <w:marBottom w:val="0"/>
                      <w:divBdr>
                        <w:top w:val="none" w:sz="0" w:space="0" w:color="auto"/>
                        <w:left w:val="none" w:sz="0" w:space="0" w:color="auto"/>
                        <w:bottom w:val="none" w:sz="0" w:space="0" w:color="auto"/>
                        <w:right w:val="none" w:sz="0" w:space="0" w:color="auto"/>
                      </w:divBdr>
                      <w:divsChild>
                        <w:div w:id="524901914">
                          <w:marLeft w:val="0"/>
                          <w:marRight w:val="0"/>
                          <w:marTop w:val="0"/>
                          <w:marBottom w:val="300"/>
                          <w:divBdr>
                            <w:top w:val="none" w:sz="0" w:space="0" w:color="auto"/>
                            <w:left w:val="none" w:sz="0" w:space="0" w:color="auto"/>
                            <w:bottom w:val="none" w:sz="0" w:space="0" w:color="auto"/>
                            <w:right w:val="none" w:sz="0" w:space="0" w:color="auto"/>
                          </w:divBdr>
                        </w:div>
                      </w:divsChild>
                    </w:div>
                    <w:div w:id="540288135">
                      <w:marLeft w:val="0"/>
                      <w:marRight w:val="0"/>
                      <w:marTop w:val="0"/>
                      <w:marBottom w:val="0"/>
                      <w:divBdr>
                        <w:top w:val="none" w:sz="0" w:space="0" w:color="auto"/>
                        <w:left w:val="none" w:sz="0" w:space="0" w:color="auto"/>
                        <w:bottom w:val="none" w:sz="0" w:space="0" w:color="auto"/>
                        <w:right w:val="none" w:sz="0" w:space="0" w:color="auto"/>
                      </w:divBdr>
                      <w:divsChild>
                        <w:div w:id="239289656">
                          <w:marLeft w:val="0"/>
                          <w:marRight w:val="0"/>
                          <w:marTop w:val="0"/>
                          <w:marBottom w:val="300"/>
                          <w:divBdr>
                            <w:top w:val="none" w:sz="0" w:space="0" w:color="auto"/>
                            <w:left w:val="none" w:sz="0" w:space="0" w:color="auto"/>
                            <w:bottom w:val="none" w:sz="0" w:space="0" w:color="auto"/>
                            <w:right w:val="none" w:sz="0" w:space="0" w:color="auto"/>
                          </w:divBdr>
                        </w:div>
                      </w:divsChild>
                    </w:div>
                    <w:div w:id="1155607951">
                      <w:marLeft w:val="0"/>
                      <w:marRight w:val="0"/>
                      <w:marTop w:val="0"/>
                      <w:marBottom w:val="0"/>
                      <w:divBdr>
                        <w:top w:val="none" w:sz="0" w:space="0" w:color="auto"/>
                        <w:left w:val="none" w:sz="0" w:space="0" w:color="auto"/>
                        <w:bottom w:val="none" w:sz="0" w:space="0" w:color="auto"/>
                        <w:right w:val="none" w:sz="0" w:space="0" w:color="auto"/>
                      </w:divBdr>
                      <w:divsChild>
                        <w:div w:id="1946384894">
                          <w:marLeft w:val="0"/>
                          <w:marRight w:val="0"/>
                          <w:marTop w:val="0"/>
                          <w:marBottom w:val="300"/>
                          <w:divBdr>
                            <w:top w:val="none" w:sz="0" w:space="0" w:color="auto"/>
                            <w:left w:val="none" w:sz="0" w:space="0" w:color="auto"/>
                            <w:bottom w:val="none" w:sz="0" w:space="0" w:color="auto"/>
                            <w:right w:val="none" w:sz="0" w:space="0" w:color="auto"/>
                          </w:divBdr>
                        </w:div>
                      </w:divsChild>
                    </w:div>
                    <w:div w:id="1325429512">
                      <w:marLeft w:val="0"/>
                      <w:marRight w:val="0"/>
                      <w:marTop w:val="0"/>
                      <w:marBottom w:val="0"/>
                      <w:divBdr>
                        <w:top w:val="none" w:sz="0" w:space="0" w:color="auto"/>
                        <w:left w:val="none" w:sz="0" w:space="0" w:color="auto"/>
                        <w:bottom w:val="none" w:sz="0" w:space="0" w:color="auto"/>
                        <w:right w:val="none" w:sz="0" w:space="0" w:color="auto"/>
                      </w:divBdr>
                    </w:div>
                    <w:div w:id="876238050">
                      <w:marLeft w:val="0"/>
                      <w:marRight w:val="0"/>
                      <w:marTop w:val="0"/>
                      <w:marBottom w:val="0"/>
                      <w:divBdr>
                        <w:top w:val="none" w:sz="0" w:space="0" w:color="auto"/>
                        <w:left w:val="none" w:sz="0" w:space="0" w:color="auto"/>
                        <w:bottom w:val="none" w:sz="0" w:space="0" w:color="auto"/>
                        <w:right w:val="none" w:sz="0" w:space="0" w:color="auto"/>
                      </w:divBdr>
                    </w:div>
                  </w:divsChild>
                </w:div>
                <w:div w:id="988438609">
                  <w:marLeft w:val="0"/>
                  <w:marRight w:val="0"/>
                  <w:marTop w:val="0"/>
                  <w:marBottom w:val="0"/>
                  <w:divBdr>
                    <w:top w:val="none" w:sz="0" w:space="0" w:color="auto"/>
                    <w:left w:val="none" w:sz="0" w:space="0" w:color="auto"/>
                    <w:bottom w:val="none" w:sz="0" w:space="0" w:color="auto"/>
                    <w:right w:val="none" w:sz="0" w:space="0" w:color="auto"/>
                  </w:divBdr>
                </w:div>
                <w:div w:id="910387047">
                  <w:marLeft w:val="0"/>
                  <w:marRight w:val="0"/>
                  <w:marTop w:val="0"/>
                  <w:marBottom w:val="0"/>
                  <w:divBdr>
                    <w:top w:val="none" w:sz="0" w:space="0" w:color="auto"/>
                    <w:left w:val="none" w:sz="0" w:space="0" w:color="auto"/>
                    <w:bottom w:val="none" w:sz="0" w:space="0" w:color="auto"/>
                    <w:right w:val="none" w:sz="0" w:space="0" w:color="auto"/>
                  </w:divBdr>
                </w:div>
                <w:div w:id="403529888">
                  <w:marLeft w:val="0"/>
                  <w:marRight w:val="0"/>
                  <w:marTop w:val="0"/>
                  <w:marBottom w:val="0"/>
                  <w:divBdr>
                    <w:top w:val="none" w:sz="0" w:space="0" w:color="auto"/>
                    <w:left w:val="none" w:sz="0" w:space="0" w:color="auto"/>
                    <w:bottom w:val="none" w:sz="0" w:space="0" w:color="auto"/>
                    <w:right w:val="none" w:sz="0" w:space="0" w:color="auto"/>
                  </w:divBdr>
                  <w:divsChild>
                    <w:div w:id="1911034028">
                      <w:marLeft w:val="0"/>
                      <w:marRight w:val="0"/>
                      <w:marTop w:val="0"/>
                      <w:marBottom w:val="300"/>
                      <w:divBdr>
                        <w:top w:val="none" w:sz="0" w:space="0" w:color="auto"/>
                        <w:left w:val="none" w:sz="0" w:space="0" w:color="auto"/>
                        <w:bottom w:val="none" w:sz="0" w:space="0" w:color="auto"/>
                        <w:right w:val="none" w:sz="0" w:space="0" w:color="auto"/>
                      </w:divBdr>
                    </w:div>
                  </w:divsChild>
                </w:div>
                <w:div w:id="1915965199">
                  <w:marLeft w:val="0"/>
                  <w:marRight w:val="0"/>
                  <w:marTop w:val="0"/>
                  <w:marBottom w:val="0"/>
                  <w:divBdr>
                    <w:top w:val="none" w:sz="0" w:space="0" w:color="auto"/>
                    <w:left w:val="none" w:sz="0" w:space="0" w:color="auto"/>
                    <w:bottom w:val="none" w:sz="0" w:space="0" w:color="auto"/>
                    <w:right w:val="none" w:sz="0" w:space="0" w:color="auto"/>
                  </w:divBdr>
                  <w:divsChild>
                    <w:div w:id="1835991131">
                      <w:marLeft w:val="0"/>
                      <w:marRight w:val="0"/>
                      <w:marTop w:val="0"/>
                      <w:marBottom w:val="0"/>
                      <w:divBdr>
                        <w:top w:val="none" w:sz="0" w:space="0" w:color="auto"/>
                        <w:left w:val="none" w:sz="0" w:space="0" w:color="auto"/>
                        <w:bottom w:val="none" w:sz="0" w:space="0" w:color="auto"/>
                        <w:right w:val="none" w:sz="0" w:space="0" w:color="auto"/>
                      </w:divBdr>
                    </w:div>
                    <w:div w:id="653874829">
                      <w:marLeft w:val="0"/>
                      <w:marRight w:val="0"/>
                      <w:marTop w:val="0"/>
                      <w:marBottom w:val="0"/>
                      <w:divBdr>
                        <w:top w:val="none" w:sz="0" w:space="0" w:color="auto"/>
                        <w:left w:val="none" w:sz="0" w:space="0" w:color="auto"/>
                        <w:bottom w:val="none" w:sz="0" w:space="0" w:color="auto"/>
                        <w:right w:val="none" w:sz="0" w:space="0" w:color="auto"/>
                      </w:divBdr>
                    </w:div>
                    <w:div w:id="1971858617">
                      <w:marLeft w:val="0"/>
                      <w:marRight w:val="0"/>
                      <w:marTop w:val="0"/>
                      <w:marBottom w:val="0"/>
                      <w:divBdr>
                        <w:top w:val="none" w:sz="0" w:space="0" w:color="auto"/>
                        <w:left w:val="none" w:sz="0" w:space="0" w:color="auto"/>
                        <w:bottom w:val="none" w:sz="0" w:space="0" w:color="auto"/>
                        <w:right w:val="none" w:sz="0" w:space="0" w:color="auto"/>
                      </w:divBdr>
                    </w:div>
                    <w:div w:id="1407411324">
                      <w:marLeft w:val="0"/>
                      <w:marRight w:val="0"/>
                      <w:marTop w:val="0"/>
                      <w:marBottom w:val="0"/>
                      <w:divBdr>
                        <w:top w:val="none" w:sz="0" w:space="0" w:color="auto"/>
                        <w:left w:val="none" w:sz="0" w:space="0" w:color="auto"/>
                        <w:bottom w:val="none" w:sz="0" w:space="0" w:color="auto"/>
                        <w:right w:val="none" w:sz="0" w:space="0" w:color="auto"/>
                      </w:divBdr>
                    </w:div>
                    <w:div w:id="2097051995">
                      <w:marLeft w:val="0"/>
                      <w:marRight w:val="0"/>
                      <w:marTop w:val="0"/>
                      <w:marBottom w:val="0"/>
                      <w:divBdr>
                        <w:top w:val="none" w:sz="0" w:space="0" w:color="auto"/>
                        <w:left w:val="none" w:sz="0" w:space="0" w:color="auto"/>
                        <w:bottom w:val="none" w:sz="0" w:space="0" w:color="auto"/>
                        <w:right w:val="none" w:sz="0" w:space="0" w:color="auto"/>
                      </w:divBdr>
                    </w:div>
                    <w:div w:id="843011250">
                      <w:marLeft w:val="0"/>
                      <w:marRight w:val="0"/>
                      <w:marTop w:val="0"/>
                      <w:marBottom w:val="0"/>
                      <w:divBdr>
                        <w:top w:val="none" w:sz="0" w:space="0" w:color="auto"/>
                        <w:left w:val="none" w:sz="0" w:space="0" w:color="auto"/>
                        <w:bottom w:val="none" w:sz="0" w:space="0" w:color="auto"/>
                        <w:right w:val="none" w:sz="0" w:space="0" w:color="auto"/>
                      </w:divBdr>
                    </w:div>
                    <w:div w:id="1382436289">
                      <w:marLeft w:val="0"/>
                      <w:marRight w:val="0"/>
                      <w:marTop w:val="0"/>
                      <w:marBottom w:val="0"/>
                      <w:divBdr>
                        <w:top w:val="none" w:sz="0" w:space="0" w:color="auto"/>
                        <w:left w:val="none" w:sz="0" w:space="0" w:color="auto"/>
                        <w:bottom w:val="none" w:sz="0" w:space="0" w:color="auto"/>
                        <w:right w:val="none" w:sz="0" w:space="0" w:color="auto"/>
                      </w:divBdr>
                    </w:div>
                  </w:divsChild>
                </w:div>
                <w:div w:id="55861590">
                  <w:marLeft w:val="0"/>
                  <w:marRight w:val="0"/>
                  <w:marTop w:val="0"/>
                  <w:marBottom w:val="0"/>
                  <w:divBdr>
                    <w:top w:val="none" w:sz="0" w:space="0" w:color="auto"/>
                    <w:left w:val="none" w:sz="0" w:space="0" w:color="auto"/>
                    <w:bottom w:val="none" w:sz="0" w:space="0" w:color="auto"/>
                    <w:right w:val="none" w:sz="0" w:space="0" w:color="auto"/>
                  </w:divBdr>
                </w:div>
                <w:div w:id="988512250">
                  <w:marLeft w:val="0"/>
                  <w:marRight w:val="0"/>
                  <w:marTop w:val="0"/>
                  <w:marBottom w:val="0"/>
                  <w:divBdr>
                    <w:top w:val="none" w:sz="0" w:space="0" w:color="auto"/>
                    <w:left w:val="none" w:sz="0" w:space="0" w:color="auto"/>
                    <w:bottom w:val="none" w:sz="0" w:space="0" w:color="auto"/>
                    <w:right w:val="none" w:sz="0" w:space="0" w:color="auto"/>
                  </w:divBdr>
                </w:div>
              </w:divsChild>
            </w:div>
            <w:div w:id="1957054664">
              <w:marLeft w:val="0"/>
              <w:marRight w:val="0"/>
              <w:marTop w:val="0"/>
              <w:marBottom w:val="0"/>
              <w:divBdr>
                <w:top w:val="none" w:sz="0" w:space="0" w:color="auto"/>
                <w:left w:val="none" w:sz="0" w:space="0" w:color="auto"/>
                <w:bottom w:val="none" w:sz="0" w:space="0" w:color="auto"/>
                <w:right w:val="none" w:sz="0" w:space="0" w:color="auto"/>
              </w:divBdr>
              <w:divsChild>
                <w:div w:id="1360811067">
                  <w:marLeft w:val="0"/>
                  <w:marRight w:val="0"/>
                  <w:marTop w:val="0"/>
                  <w:marBottom w:val="300"/>
                  <w:divBdr>
                    <w:top w:val="none" w:sz="0" w:space="0" w:color="auto"/>
                    <w:left w:val="none" w:sz="0" w:space="0" w:color="auto"/>
                    <w:bottom w:val="none" w:sz="0" w:space="0" w:color="auto"/>
                    <w:right w:val="none" w:sz="0" w:space="0" w:color="auto"/>
                  </w:divBdr>
                </w:div>
                <w:div w:id="1964339608">
                  <w:marLeft w:val="0"/>
                  <w:marRight w:val="0"/>
                  <w:marTop w:val="0"/>
                  <w:marBottom w:val="0"/>
                  <w:divBdr>
                    <w:top w:val="none" w:sz="0" w:space="0" w:color="auto"/>
                    <w:left w:val="none" w:sz="0" w:space="0" w:color="auto"/>
                    <w:bottom w:val="none" w:sz="0" w:space="0" w:color="auto"/>
                    <w:right w:val="none" w:sz="0" w:space="0" w:color="auto"/>
                  </w:divBdr>
                </w:div>
                <w:div w:id="836992188">
                  <w:marLeft w:val="0"/>
                  <w:marRight w:val="0"/>
                  <w:marTop w:val="0"/>
                  <w:marBottom w:val="0"/>
                  <w:divBdr>
                    <w:top w:val="none" w:sz="0" w:space="0" w:color="auto"/>
                    <w:left w:val="none" w:sz="0" w:space="0" w:color="auto"/>
                    <w:bottom w:val="none" w:sz="0" w:space="0" w:color="auto"/>
                    <w:right w:val="none" w:sz="0" w:space="0" w:color="auto"/>
                  </w:divBdr>
                  <w:divsChild>
                    <w:div w:id="1843859446">
                      <w:marLeft w:val="0"/>
                      <w:marRight w:val="0"/>
                      <w:marTop w:val="0"/>
                      <w:marBottom w:val="0"/>
                      <w:divBdr>
                        <w:top w:val="none" w:sz="0" w:space="0" w:color="auto"/>
                        <w:left w:val="none" w:sz="0" w:space="0" w:color="auto"/>
                        <w:bottom w:val="none" w:sz="0" w:space="0" w:color="auto"/>
                        <w:right w:val="none" w:sz="0" w:space="0" w:color="auto"/>
                      </w:divBdr>
                    </w:div>
                    <w:div w:id="1430466359">
                      <w:marLeft w:val="0"/>
                      <w:marRight w:val="0"/>
                      <w:marTop w:val="0"/>
                      <w:marBottom w:val="0"/>
                      <w:divBdr>
                        <w:top w:val="none" w:sz="0" w:space="0" w:color="auto"/>
                        <w:left w:val="none" w:sz="0" w:space="0" w:color="auto"/>
                        <w:bottom w:val="none" w:sz="0" w:space="0" w:color="auto"/>
                        <w:right w:val="none" w:sz="0" w:space="0" w:color="auto"/>
                      </w:divBdr>
                    </w:div>
                    <w:div w:id="1890680193">
                      <w:marLeft w:val="0"/>
                      <w:marRight w:val="0"/>
                      <w:marTop w:val="0"/>
                      <w:marBottom w:val="0"/>
                      <w:divBdr>
                        <w:top w:val="none" w:sz="0" w:space="0" w:color="auto"/>
                        <w:left w:val="none" w:sz="0" w:space="0" w:color="auto"/>
                        <w:bottom w:val="none" w:sz="0" w:space="0" w:color="auto"/>
                        <w:right w:val="none" w:sz="0" w:space="0" w:color="auto"/>
                      </w:divBdr>
                    </w:div>
                    <w:div w:id="1983342276">
                      <w:marLeft w:val="0"/>
                      <w:marRight w:val="0"/>
                      <w:marTop w:val="0"/>
                      <w:marBottom w:val="0"/>
                      <w:divBdr>
                        <w:top w:val="none" w:sz="0" w:space="0" w:color="auto"/>
                        <w:left w:val="none" w:sz="0" w:space="0" w:color="auto"/>
                        <w:bottom w:val="none" w:sz="0" w:space="0" w:color="auto"/>
                        <w:right w:val="none" w:sz="0" w:space="0" w:color="auto"/>
                      </w:divBdr>
                    </w:div>
                    <w:div w:id="636959360">
                      <w:marLeft w:val="0"/>
                      <w:marRight w:val="0"/>
                      <w:marTop w:val="0"/>
                      <w:marBottom w:val="0"/>
                      <w:divBdr>
                        <w:top w:val="none" w:sz="0" w:space="0" w:color="auto"/>
                        <w:left w:val="none" w:sz="0" w:space="0" w:color="auto"/>
                        <w:bottom w:val="none" w:sz="0" w:space="0" w:color="auto"/>
                        <w:right w:val="none" w:sz="0" w:space="0" w:color="auto"/>
                      </w:divBdr>
                    </w:div>
                    <w:div w:id="1388261509">
                      <w:marLeft w:val="0"/>
                      <w:marRight w:val="0"/>
                      <w:marTop w:val="0"/>
                      <w:marBottom w:val="0"/>
                      <w:divBdr>
                        <w:top w:val="none" w:sz="0" w:space="0" w:color="auto"/>
                        <w:left w:val="none" w:sz="0" w:space="0" w:color="auto"/>
                        <w:bottom w:val="none" w:sz="0" w:space="0" w:color="auto"/>
                        <w:right w:val="none" w:sz="0" w:space="0" w:color="auto"/>
                      </w:divBdr>
                    </w:div>
                    <w:div w:id="1890071165">
                      <w:marLeft w:val="0"/>
                      <w:marRight w:val="0"/>
                      <w:marTop w:val="0"/>
                      <w:marBottom w:val="0"/>
                      <w:divBdr>
                        <w:top w:val="none" w:sz="0" w:space="0" w:color="auto"/>
                        <w:left w:val="none" w:sz="0" w:space="0" w:color="auto"/>
                        <w:bottom w:val="none" w:sz="0" w:space="0" w:color="auto"/>
                        <w:right w:val="none" w:sz="0" w:space="0" w:color="auto"/>
                      </w:divBdr>
                    </w:div>
                    <w:div w:id="1804232056">
                      <w:marLeft w:val="0"/>
                      <w:marRight w:val="0"/>
                      <w:marTop w:val="0"/>
                      <w:marBottom w:val="0"/>
                      <w:divBdr>
                        <w:top w:val="none" w:sz="0" w:space="0" w:color="auto"/>
                        <w:left w:val="none" w:sz="0" w:space="0" w:color="auto"/>
                        <w:bottom w:val="none" w:sz="0" w:space="0" w:color="auto"/>
                        <w:right w:val="none" w:sz="0" w:space="0" w:color="auto"/>
                      </w:divBdr>
                    </w:div>
                    <w:div w:id="1386300174">
                      <w:marLeft w:val="0"/>
                      <w:marRight w:val="0"/>
                      <w:marTop w:val="0"/>
                      <w:marBottom w:val="0"/>
                      <w:divBdr>
                        <w:top w:val="none" w:sz="0" w:space="0" w:color="auto"/>
                        <w:left w:val="none" w:sz="0" w:space="0" w:color="auto"/>
                        <w:bottom w:val="none" w:sz="0" w:space="0" w:color="auto"/>
                        <w:right w:val="none" w:sz="0" w:space="0" w:color="auto"/>
                      </w:divBdr>
                    </w:div>
                    <w:div w:id="87973385">
                      <w:marLeft w:val="0"/>
                      <w:marRight w:val="0"/>
                      <w:marTop w:val="0"/>
                      <w:marBottom w:val="0"/>
                      <w:divBdr>
                        <w:top w:val="none" w:sz="0" w:space="0" w:color="auto"/>
                        <w:left w:val="none" w:sz="0" w:space="0" w:color="auto"/>
                        <w:bottom w:val="none" w:sz="0" w:space="0" w:color="auto"/>
                        <w:right w:val="none" w:sz="0" w:space="0" w:color="auto"/>
                      </w:divBdr>
                    </w:div>
                  </w:divsChild>
                </w:div>
                <w:div w:id="1178500573">
                  <w:marLeft w:val="0"/>
                  <w:marRight w:val="0"/>
                  <w:marTop w:val="0"/>
                  <w:marBottom w:val="0"/>
                  <w:divBdr>
                    <w:top w:val="none" w:sz="0" w:space="0" w:color="auto"/>
                    <w:left w:val="none" w:sz="0" w:space="0" w:color="auto"/>
                    <w:bottom w:val="none" w:sz="0" w:space="0" w:color="auto"/>
                    <w:right w:val="none" w:sz="0" w:space="0" w:color="auto"/>
                  </w:divBdr>
                  <w:divsChild>
                    <w:div w:id="2011830117">
                      <w:marLeft w:val="0"/>
                      <w:marRight w:val="0"/>
                      <w:marTop w:val="0"/>
                      <w:marBottom w:val="300"/>
                      <w:divBdr>
                        <w:top w:val="none" w:sz="0" w:space="0" w:color="auto"/>
                        <w:left w:val="none" w:sz="0" w:space="0" w:color="auto"/>
                        <w:bottom w:val="none" w:sz="0" w:space="0" w:color="auto"/>
                        <w:right w:val="none" w:sz="0" w:space="0" w:color="auto"/>
                      </w:divBdr>
                    </w:div>
                    <w:div w:id="509225384">
                      <w:marLeft w:val="0"/>
                      <w:marRight w:val="0"/>
                      <w:marTop w:val="0"/>
                      <w:marBottom w:val="0"/>
                      <w:divBdr>
                        <w:top w:val="none" w:sz="0" w:space="0" w:color="auto"/>
                        <w:left w:val="none" w:sz="0" w:space="0" w:color="auto"/>
                        <w:bottom w:val="none" w:sz="0" w:space="0" w:color="auto"/>
                        <w:right w:val="none" w:sz="0" w:space="0" w:color="auto"/>
                      </w:divBdr>
                    </w:div>
                    <w:div w:id="665010054">
                      <w:marLeft w:val="0"/>
                      <w:marRight w:val="0"/>
                      <w:marTop w:val="0"/>
                      <w:marBottom w:val="0"/>
                      <w:divBdr>
                        <w:top w:val="none" w:sz="0" w:space="0" w:color="auto"/>
                        <w:left w:val="none" w:sz="0" w:space="0" w:color="auto"/>
                        <w:bottom w:val="none" w:sz="0" w:space="0" w:color="auto"/>
                        <w:right w:val="none" w:sz="0" w:space="0" w:color="auto"/>
                      </w:divBdr>
                    </w:div>
                    <w:div w:id="56126431">
                      <w:marLeft w:val="0"/>
                      <w:marRight w:val="0"/>
                      <w:marTop w:val="0"/>
                      <w:marBottom w:val="0"/>
                      <w:divBdr>
                        <w:top w:val="none" w:sz="0" w:space="0" w:color="auto"/>
                        <w:left w:val="none" w:sz="0" w:space="0" w:color="auto"/>
                        <w:bottom w:val="none" w:sz="0" w:space="0" w:color="auto"/>
                        <w:right w:val="none" w:sz="0" w:space="0" w:color="auto"/>
                      </w:divBdr>
                    </w:div>
                    <w:div w:id="1769618266">
                      <w:marLeft w:val="0"/>
                      <w:marRight w:val="0"/>
                      <w:marTop w:val="0"/>
                      <w:marBottom w:val="0"/>
                      <w:divBdr>
                        <w:top w:val="none" w:sz="0" w:space="0" w:color="auto"/>
                        <w:left w:val="none" w:sz="0" w:space="0" w:color="auto"/>
                        <w:bottom w:val="none" w:sz="0" w:space="0" w:color="auto"/>
                        <w:right w:val="none" w:sz="0" w:space="0" w:color="auto"/>
                      </w:divBdr>
                    </w:div>
                    <w:div w:id="77674719">
                      <w:marLeft w:val="0"/>
                      <w:marRight w:val="0"/>
                      <w:marTop w:val="0"/>
                      <w:marBottom w:val="0"/>
                      <w:divBdr>
                        <w:top w:val="none" w:sz="0" w:space="0" w:color="auto"/>
                        <w:left w:val="none" w:sz="0" w:space="0" w:color="auto"/>
                        <w:bottom w:val="none" w:sz="0" w:space="0" w:color="auto"/>
                        <w:right w:val="none" w:sz="0" w:space="0" w:color="auto"/>
                      </w:divBdr>
                    </w:div>
                    <w:div w:id="1454203979">
                      <w:marLeft w:val="0"/>
                      <w:marRight w:val="0"/>
                      <w:marTop w:val="0"/>
                      <w:marBottom w:val="0"/>
                      <w:divBdr>
                        <w:top w:val="none" w:sz="0" w:space="0" w:color="auto"/>
                        <w:left w:val="none" w:sz="0" w:space="0" w:color="auto"/>
                        <w:bottom w:val="none" w:sz="0" w:space="0" w:color="auto"/>
                        <w:right w:val="none" w:sz="0" w:space="0" w:color="auto"/>
                      </w:divBdr>
                    </w:div>
                    <w:div w:id="982808702">
                      <w:marLeft w:val="0"/>
                      <w:marRight w:val="0"/>
                      <w:marTop w:val="0"/>
                      <w:marBottom w:val="0"/>
                      <w:divBdr>
                        <w:top w:val="none" w:sz="0" w:space="0" w:color="auto"/>
                        <w:left w:val="none" w:sz="0" w:space="0" w:color="auto"/>
                        <w:bottom w:val="none" w:sz="0" w:space="0" w:color="auto"/>
                        <w:right w:val="none" w:sz="0" w:space="0" w:color="auto"/>
                      </w:divBdr>
                      <w:divsChild>
                        <w:div w:id="728725130">
                          <w:marLeft w:val="0"/>
                          <w:marRight w:val="0"/>
                          <w:marTop w:val="0"/>
                          <w:marBottom w:val="300"/>
                          <w:divBdr>
                            <w:top w:val="none" w:sz="0" w:space="0" w:color="auto"/>
                            <w:left w:val="none" w:sz="0" w:space="0" w:color="auto"/>
                            <w:bottom w:val="none" w:sz="0" w:space="0" w:color="auto"/>
                            <w:right w:val="none" w:sz="0" w:space="0" w:color="auto"/>
                          </w:divBdr>
                        </w:div>
                      </w:divsChild>
                    </w:div>
                    <w:div w:id="1820071856">
                      <w:marLeft w:val="0"/>
                      <w:marRight w:val="0"/>
                      <w:marTop w:val="0"/>
                      <w:marBottom w:val="0"/>
                      <w:divBdr>
                        <w:top w:val="none" w:sz="0" w:space="0" w:color="auto"/>
                        <w:left w:val="none" w:sz="0" w:space="0" w:color="auto"/>
                        <w:bottom w:val="none" w:sz="0" w:space="0" w:color="auto"/>
                        <w:right w:val="none" w:sz="0" w:space="0" w:color="auto"/>
                      </w:divBdr>
                      <w:divsChild>
                        <w:div w:id="404688509">
                          <w:marLeft w:val="0"/>
                          <w:marRight w:val="0"/>
                          <w:marTop w:val="0"/>
                          <w:marBottom w:val="300"/>
                          <w:divBdr>
                            <w:top w:val="none" w:sz="0" w:space="0" w:color="auto"/>
                            <w:left w:val="none" w:sz="0" w:space="0" w:color="auto"/>
                            <w:bottom w:val="none" w:sz="0" w:space="0" w:color="auto"/>
                            <w:right w:val="none" w:sz="0" w:space="0" w:color="auto"/>
                          </w:divBdr>
                        </w:div>
                      </w:divsChild>
                    </w:div>
                    <w:div w:id="1283615690">
                      <w:marLeft w:val="0"/>
                      <w:marRight w:val="0"/>
                      <w:marTop w:val="0"/>
                      <w:marBottom w:val="0"/>
                      <w:divBdr>
                        <w:top w:val="none" w:sz="0" w:space="0" w:color="auto"/>
                        <w:left w:val="none" w:sz="0" w:space="0" w:color="auto"/>
                        <w:bottom w:val="none" w:sz="0" w:space="0" w:color="auto"/>
                        <w:right w:val="none" w:sz="0" w:space="0" w:color="auto"/>
                      </w:divBdr>
                      <w:divsChild>
                        <w:div w:id="1391612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6894380">
                  <w:marLeft w:val="0"/>
                  <w:marRight w:val="0"/>
                  <w:marTop w:val="0"/>
                  <w:marBottom w:val="0"/>
                  <w:divBdr>
                    <w:top w:val="none" w:sz="0" w:space="0" w:color="auto"/>
                    <w:left w:val="none" w:sz="0" w:space="0" w:color="auto"/>
                    <w:bottom w:val="none" w:sz="0" w:space="0" w:color="auto"/>
                    <w:right w:val="none" w:sz="0" w:space="0" w:color="auto"/>
                  </w:divBdr>
                  <w:divsChild>
                    <w:div w:id="608665334">
                      <w:marLeft w:val="0"/>
                      <w:marRight w:val="0"/>
                      <w:marTop w:val="0"/>
                      <w:marBottom w:val="300"/>
                      <w:divBdr>
                        <w:top w:val="none" w:sz="0" w:space="0" w:color="auto"/>
                        <w:left w:val="none" w:sz="0" w:space="0" w:color="auto"/>
                        <w:bottom w:val="none" w:sz="0" w:space="0" w:color="auto"/>
                        <w:right w:val="none" w:sz="0" w:space="0" w:color="auto"/>
                      </w:divBdr>
                    </w:div>
                  </w:divsChild>
                </w:div>
                <w:div w:id="540629852">
                  <w:marLeft w:val="0"/>
                  <w:marRight w:val="0"/>
                  <w:marTop w:val="0"/>
                  <w:marBottom w:val="0"/>
                  <w:divBdr>
                    <w:top w:val="none" w:sz="0" w:space="0" w:color="auto"/>
                    <w:left w:val="none" w:sz="0" w:space="0" w:color="auto"/>
                    <w:bottom w:val="none" w:sz="0" w:space="0" w:color="auto"/>
                    <w:right w:val="none" w:sz="0" w:space="0" w:color="auto"/>
                  </w:divBdr>
                  <w:divsChild>
                    <w:div w:id="1777092620">
                      <w:marLeft w:val="0"/>
                      <w:marRight w:val="0"/>
                      <w:marTop w:val="0"/>
                      <w:marBottom w:val="300"/>
                      <w:divBdr>
                        <w:top w:val="none" w:sz="0" w:space="0" w:color="auto"/>
                        <w:left w:val="none" w:sz="0" w:space="0" w:color="auto"/>
                        <w:bottom w:val="none" w:sz="0" w:space="0" w:color="auto"/>
                        <w:right w:val="none" w:sz="0" w:space="0" w:color="auto"/>
                      </w:divBdr>
                    </w:div>
                  </w:divsChild>
                </w:div>
                <w:div w:id="89400203">
                  <w:marLeft w:val="0"/>
                  <w:marRight w:val="0"/>
                  <w:marTop w:val="0"/>
                  <w:marBottom w:val="0"/>
                  <w:divBdr>
                    <w:top w:val="none" w:sz="0" w:space="0" w:color="auto"/>
                    <w:left w:val="none" w:sz="0" w:space="0" w:color="auto"/>
                    <w:bottom w:val="none" w:sz="0" w:space="0" w:color="auto"/>
                    <w:right w:val="none" w:sz="0" w:space="0" w:color="auto"/>
                  </w:divBdr>
                  <w:divsChild>
                    <w:div w:id="1829245700">
                      <w:marLeft w:val="0"/>
                      <w:marRight w:val="0"/>
                      <w:marTop w:val="0"/>
                      <w:marBottom w:val="300"/>
                      <w:divBdr>
                        <w:top w:val="none" w:sz="0" w:space="0" w:color="auto"/>
                        <w:left w:val="none" w:sz="0" w:space="0" w:color="auto"/>
                        <w:bottom w:val="none" w:sz="0" w:space="0" w:color="auto"/>
                        <w:right w:val="none" w:sz="0" w:space="0" w:color="auto"/>
                      </w:divBdr>
                    </w:div>
                  </w:divsChild>
                </w:div>
                <w:div w:id="704521208">
                  <w:marLeft w:val="0"/>
                  <w:marRight w:val="0"/>
                  <w:marTop w:val="0"/>
                  <w:marBottom w:val="0"/>
                  <w:divBdr>
                    <w:top w:val="none" w:sz="0" w:space="0" w:color="auto"/>
                    <w:left w:val="none" w:sz="0" w:space="0" w:color="auto"/>
                    <w:bottom w:val="none" w:sz="0" w:space="0" w:color="auto"/>
                    <w:right w:val="none" w:sz="0" w:space="0" w:color="auto"/>
                  </w:divBdr>
                  <w:divsChild>
                    <w:div w:id="553125669">
                      <w:marLeft w:val="0"/>
                      <w:marRight w:val="0"/>
                      <w:marTop w:val="0"/>
                      <w:marBottom w:val="300"/>
                      <w:divBdr>
                        <w:top w:val="none" w:sz="0" w:space="0" w:color="auto"/>
                        <w:left w:val="none" w:sz="0" w:space="0" w:color="auto"/>
                        <w:bottom w:val="none" w:sz="0" w:space="0" w:color="auto"/>
                        <w:right w:val="none" w:sz="0" w:space="0" w:color="auto"/>
                      </w:divBdr>
                    </w:div>
                  </w:divsChild>
                </w:div>
                <w:div w:id="1061251713">
                  <w:marLeft w:val="0"/>
                  <w:marRight w:val="0"/>
                  <w:marTop w:val="0"/>
                  <w:marBottom w:val="0"/>
                  <w:divBdr>
                    <w:top w:val="none" w:sz="0" w:space="0" w:color="auto"/>
                    <w:left w:val="none" w:sz="0" w:space="0" w:color="auto"/>
                    <w:bottom w:val="none" w:sz="0" w:space="0" w:color="auto"/>
                    <w:right w:val="none" w:sz="0" w:space="0" w:color="auto"/>
                  </w:divBdr>
                  <w:divsChild>
                    <w:div w:id="1690252591">
                      <w:marLeft w:val="0"/>
                      <w:marRight w:val="0"/>
                      <w:marTop w:val="0"/>
                      <w:marBottom w:val="300"/>
                      <w:divBdr>
                        <w:top w:val="none" w:sz="0" w:space="0" w:color="auto"/>
                        <w:left w:val="none" w:sz="0" w:space="0" w:color="auto"/>
                        <w:bottom w:val="none" w:sz="0" w:space="0" w:color="auto"/>
                        <w:right w:val="none" w:sz="0" w:space="0" w:color="auto"/>
                      </w:divBdr>
                    </w:div>
                    <w:div w:id="1409228260">
                      <w:marLeft w:val="0"/>
                      <w:marRight w:val="0"/>
                      <w:marTop w:val="0"/>
                      <w:marBottom w:val="0"/>
                      <w:divBdr>
                        <w:top w:val="none" w:sz="0" w:space="0" w:color="auto"/>
                        <w:left w:val="none" w:sz="0" w:space="0" w:color="auto"/>
                        <w:bottom w:val="none" w:sz="0" w:space="0" w:color="auto"/>
                        <w:right w:val="none" w:sz="0" w:space="0" w:color="auto"/>
                      </w:divBdr>
                      <w:divsChild>
                        <w:div w:id="1782606824">
                          <w:marLeft w:val="0"/>
                          <w:marRight w:val="0"/>
                          <w:marTop w:val="0"/>
                          <w:marBottom w:val="0"/>
                          <w:divBdr>
                            <w:top w:val="none" w:sz="0" w:space="0" w:color="auto"/>
                            <w:left w:val="none" w:sz="0" w:space="0" w:color="auto"/>
                            <w:bottom w:val="none" w:sz="0" w:space="0" w:color="auto"/>
                            <w:right w:val="none" w:sz="0" w:space="0" w:color="auto"/>
                          </w:divBdr>
                        </w:div>
                      </w:divsChild>
                    </w:div>
                    <w:div w:id="1046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353464/1/" TargetMode="External"/><Relationship Id="rId117" Type="http://schemas.openxmlformats.org/officeDocument/2006/relationships/hyperlink" Target="http://base.garant.ru/71599834/" TargetMode="External"/><Relationship Id="rId21" Type="http://schemas.openxmlformats.org/officeDocument/2006/relationships/hyperlink" Target="http://base.garant.ru/71599834/" TargetMode="External"/><Relationship Id="rId42" Type="http://schemas.openxmlformats.org/officeDocument/2006/relationships/hyperlink" Target="http://base.garant.ru/70514250/" TargetMode="External"/><Relationship Id="rId47" Type="http://schemas.openxmlformats.org/officeDocument/2006/relationships/hyperlink" Target="http://base.garant.ru/70514250/" TargetMode="External"/><Relationship Id="rId63" Type="http://schemas.openxmlformats.org/officeDocument/2006/relationships/hyperlink" Target="http://base.garant.ru/70514250/" TargetMode="External"/><Relationship Id="rId68" Type="http://schemas.openxmlformats.org/officeDocument/2006/relationships/hyperlink" Target="http://base.garant.ru/70782752/" TargetMode="External"/><Relationship Id="rId84" Type="http://schemas.openxmlformats.org/officeDocument/2006/relationships/hyperlink" Target="http://base.garant.ru/70353464/3/" TargetMode="External"/><Relationship Id="rId89" Type="http://schemas.openxmlformats.org/officeDocument/2006/relationships/hyperlink" Target="http://base.garant.ru/70353464/3/" TargetMode="External"/><Relationship Id="rId112" Type="http://schemas.openxmlformats.org/officeDocument/2006/relationships/hyperlink" Target="http://base.garant.ru/10102673/" TargetMode="External"/><Relationship Id="rId133" Type="http://schemas.openxmlformats.org/officeDocument/2006/relationships/hyperlink" Target="http://base.garant.ru/70514250/" TargetMode="External"/><Relationship Id="rId138" Type="http://schemas.openxmlformats.org/officeDocument/2006/relationships/hyperlink" Target="http://base.garant.ru/12117985/" TargetMode="External"/><Relationship Id="rId16" Type="http://schemas.openxmlformats.org/officeDocument/2006/relationships/hyperlink" Target="http://base.garant.ru/70782752/" TargetMode="External"/><Relationship Id="rId107" Type="http://schemas.openxmlformats.org/officeDocument/2006/relationships/hyperlink" Target="http://base.garant.ru/71599834/" TargetMode="External"/><Relationship Id="rId11" Type="http://schemas.openxmlformats.org/officeDocument/2006/relationships/hyperlink" Target="http://base.garant.ru/70514250/" TargetMode="External"/><Relationship Id="rId32" Type="http://schemas.openxmlformats.org/officeDocument/2006/relationships/hyperlink" Target="http://base.garant.ru/70353464/1/" TargetMode="External"/><Relationship Id="rId37" Type="http://schemas.openxmlformats.org/officeDocument/2006/relationships/hyperlink" Target="http://base.garant.ru/71599834/" TargetMode="External"/><Relationship Id="rId53" Type="http://schemas.openxmlformats.org/officeDocument/2006/relationships/hyperlink" Target="http://base.garant.ru/57421566/" TargetMode="External"/><Relationship Id="rId58" Type="http://schemas.openxmlformats.org/officeDocument/2006/relationships/hyperlink" Target="http://base.garant.ru/70514250/" TargetMode="External"/><Relationship Id="rId74" Type="http://schemas.openxmlformats.org/officeDocument/2006/relationships/hyperlink" Target="http://base.garant.ru/70353464/1/" TargetMode="External"/><Relationship Id="rId79" Type="http://schemas.openxmlformats.org/officeDocument/2006/relationships/hyperlink" Target="http://base.garant.ru/70514250/" TargetMode="External"/><Relationship Id="rId102" Type="http://schemas.openxmlformats.org/officeDocument/2006/relationships/hyperlink" Target="http://base.garant.ru/70514250/" TargetMode="External"/><Relationship Id="rId123" Type="http://schemas.openxmlformats.org/officeDocument/2006/relationships/hyperlink" Target="http://base.garant.ru/12117985/" TargetMode="External"/><Relationship Id="rId128" Type="http://schemas.openxmlformats.org/officeDocument/2006/relationships/hyperlink" Target="http://base.garant.ru/179222/" TargetMode="External"/><Relationship Id="rId144" Type="http://schemas.openxmlformats.org/officeDocument/2006/relationships/hyperlink" Target="http://base.garant.ru/179222/" TargetMode="External"/><Relationship Id="rId149" Type="http://schemas.openxmlformats.org/officeDocument/2006/relationships/hyperlink" Target="http://base.garant.ru/70514250/" TargetMode="External"/><Relationship Id="rId5" Type="http://schemas.openxmlformats.org/officeDocument/2006/relationships/hyperlink" Target="http://base.garant.ru/70514250/" TargetMode="External"/><Relationship Id="rId90" Type="http://schemas.openxmlformats.org/officeDocument/2006/relationships/hyperlink" Target="http://base.garant.ru/70353464/3/" TargetMode="External"/><Relationship Id="rId95" Type="http://schemas.openxmlformats.org/officeDocument/2006/relationships/hyperlink" Target="http://base.garant.ru/12157384/" TargetMode="External"/><Relationship Id="rId22" Type="http://schemas.openxmlformats.org/officeDocument/2006/relationships/hyperlink" Target="http://base.garant.ru/70353464/1/" TargetMode="External"/><Relationship Id="rId27" Type="http://schemas.openxmlformats.org/officeDocument/2006/relationships/hyperlink" Target="http://base.garant.ru/70353464/1/" TargetMode="External"/><Relationship Id="rId43" Type="http://schemas.openxmlformats.org/officeDocument/2006/relationships/hyperlink" Target="http://base.garant.ru/71599834/" TargetMode="External"/><Relationship Id="rId48" Type="http://schemas.openxmlformats.org/officeDocument/2006/relationships/hyperlink" Target="http://base.garant.ru/70514250/" TargetMode="External"/><Relationship Id="rId64" Type="http://schemas.openxmlformats.org/officeDocument/2006/relationships/hyperlink" Target="http://base.garant.ru/70782752/" TargetMode="External"/><Relationship Id="rId69" Type="http://schemas.openxmlformats.org/officeDocument/2006/relationships/hyperlink" Target="http://base.garant.ru/70465940/" TargetMode="External"/><Relationship Id="rId113" Type="http://schemas.openxmlformats.org/officeDocument/2006/relationships/hyperlink" Target="http://base.garant.ru/70353464/2/" TargetMode="External"/><Relationship Id="rId118" Type="http://schemas.openxmlformats.org/officeDocument/2006/relationships/hyperlink" Target="http://base.garant.ru/57421566/" TargetMode="External"/><Relationship Id="rId134" Type="http://schemas.openxmlformats.org/officeDocument/2006/relationships/hyperlink" Target="http://base.garant.ru/70514250/" TargetMode="External"/><Relationship Id="rId139" Type="http://schemas.openxmlformats.org/officeDocument/2006/relationships/hyperlink" Target="http://base.garant.ru/70465940/" TargetMode="External"/><Relationship Id="rId80" Type="http://schemas.openxmlformats.org/officeDocument/2006/relationships/hyperlink" Target="http://base.garant.ru/70514250/" TargetMode="External"/><Relationship Id="rId85" Type="http://schemas.openxmlformats.org/officeDocument/2006/relationships/hyperlink" Target="http://base.garant.ru/70353464/3/" TargetMode="External"/><Relationship Id="rId150" Type="http://schemas.openxmlformats.org/officeDocument/2006/relationships/hyperlink" Target="http://base.garant.ru/70408460/5/" TargetMode="External"/><Relationship Id="rId12" Type="http://schemas.openxmlformats.org/officeDocument/2006/relationships/hyperlink" Target="http://base.garant.ru/70782752/" TargetMode="External"/><Relationship Id="rId17" Type="http://schemas.openxmlformats.org/officeDocument/2006/relationships/hyperlink" Target="http://base.garant.ru/70353464/2/" TargetMode="External"/><Relationship Id="rId25" Type="http://schemas.openxmlformats.org/officeDocument/2006/relationships/hyperlink" Target="http://base.garant.ru/57421566/" TargetMode="External"/><Relationship Id="rId33" Type="http://schemas.openxmlformats.org/officeDocument/2006/relationships/hyperlink" Target="http://base.garant.ru/12112604/10/" TargetMode="External"/><Relationship Id="rId38" Type="http://schemas.openxmlformats.org/officeDocument/2006/relationships/hyperlink" Target="http://base.garant.ru/57421566/" TargetMode="External"/><Relationship Id="rId46" Type="http://schemas.openxmlformats.org/officeDocument/2006/relationships/hyperlink" Target="http://base.garant.ru/70514250/" TargetMode="External"/><Relationship Id="rId59" Type="http://schemas.openxmlformats.org/officeDocument/2006/relationships/hyperlink" Target="http://base.garant.ru/70353464/1/" TargetMode="External"/><Relationship Id="rId67" Type="http://schemas.openxmlformats.org/officeDocument/2006/relationships/hyperlink" Target="http://base.garant.ru/70514250/" TargetMode="External"/><Relationship Id="rId103" Type="http://schemas.openxmlformats.org/officeDocument/2006/relationships/hyperlink" Target="http://base.garant.ru/70514250/" TargetMode="External"/><Relationship Id="rId108" Type="http://schemas.openxmlformats.org/officeDocument/2006/relationships/hyperlink" Target="http://base.garant.ru/70514250/" TargetMode="External"/><Relationship Id="rId116" Type="http://schemas.openxmlformats.org/officeDocument/2006/relationships/hyperlink" Target="http://base.garant.ru/70514250/" TargetMode="External"/><Relationship Id="rId124" Type="http://schemas.openxmlformats.org/officeDocument/2006/relationships/hyperlink" Target="http://base.garant.ru/70465940/" TargetMode="External"/><Relationship Id="rId129" Type="http://schemas.openxmlformats.org/officeDocument/2006/relationships/hyperlink" Target="http://base.garant.ru/179222/" TargetMode="External"/><Relationship Id="rId137" Type="http://schemas.openxmlformats.org/officeDocument/2006/relationships/hyperlink" Target="http://base.garant.ru/70284934/" TargetMode="External"/><Relationship Id="rId20" Type="http://schemas.openxmlformats.org/officeDocument/2006/relationships/hyperlink" Target="http://base.garant.ru/70353464/1/" TargetMode="External"/><Relationship Id="rId41" Type="http://schemas.openxmlformats.org/officeDocument/2006/relationships/hyperlink" Target="http://base.garant.ru/12112604/10/" TargetMode="External"/><Relationship Id="rId54" Type="http://schemas.openxmlformats.org/officeDocument/2006/relationships/hyperlink" Target="http://base.garant.ru/12112604/10/" TargetMode="External"/><Relationship Id="rId62" Type="http://schemas.openxmlformats.org/officeDocument/2006/relationships/hyperlink" Target="http://base.garant.ru/70353464/2/" TargetMode="External"/><Relationship Id="rId70" Type="http://schemas.openxmlformats.org/officeDocument/2006/relationships/hyperlink" Target="http://base.garant.ru/12120330/" TargetMode="External"/><Relationship Id="rId75" Type="http://schemas.openxmlformats.org/officeDocument/2006/relationships/hyperlink" Target="http://base.garant.ru/70353464/2/" TargetMode="External"/><Relationship Id="rId83" Type="http://schemas.openxmlformats.org/officeDocument/2006/relationships/hyperlink" Target="http://base.garant.ru/70353464/3/" TargetMode="External"/><Relationship Id="rId88" Type="http://schemas.openxmlformats.org/officeDocument/2006/relationships/hyperlink" Target="http://base.garant.ru/70353464/3/" TargetMode="External"/><Relationship Id="rId91" Type="http://schemas.openxmlformats.org/officeDocument/2006/relationships/hyperlink" Target="http://base.garant.ru/70353464/3/" TargetMode="External"/><Relationship Id="rId96" Type="http://schemas.openxmlformats.org/officeDocument/2006/relationships/hyperlink" Target="http://base.garant.ru/70353464/3/" TargetMode="External"/><Relationship Id="rId111" Type="http://schemas.openxmlformats.org/officeDocument/2006/relationships/hyperlink" Target="http://base.garant.ru/70514250/" TargetMode="External"/><Relationship Id="rId132" Type="http://schemas.openxmlformats.org/officeDocument/2006/relationships/hyperlink" Target="http://base.garant.ru/70408460/1/" TargetMode="External"/><Relationship Id="rId140" Type="http://schemas.openxmlformats.org/officeDocument/2006/relationships/hyperlink" Target="http://base.garant.ru/70514250/" TargetMode="External"/><Relationship Id="rId145" Type="http://schemas.openxmlformats.org/officeDocument/2006/relationships/hyperlink" Target="http://base.garant.ru/70353464/2/" TargetMode="External"/><Relationship Id="rId1" Type="http://schemas.openxmlformats.org/officeDocument/2006/relationships/numbering" Target="numbering.xml"/><Relationship Id="rId6" Type="http://schemas.openxmlformats.org/officeDocument/2006/relationships/hyperlink" Target="http://base.garant.ru/70514250/" TargetMode="External"/><Relationship Id="rId15" Type="http://schemas.openxmlformats.org/officeDocument/2006/relationships/hyperlink" Target="http://base.garant.ru/57499261/" TargetMode="External"/><Relationship Id="rId23" Type="http://schemas.openxmlformats.org/officeDocument/2006/relationships/hyperlink" Target="http://base.garant.ru/70353464/1/" TargetMode="External"/><Relationship Id="rId28" Type="http://schemas.openxmlformats.org/officeDocument/2006/relationships/hyperlink" Target="http://base.garant.ru/12112604/27/" TargetMode="External"/><Relationship Id="rId36" Type="http://schemas.openxmlformats.org/officeDocument/2006/relationships/hyperlink" Target="http://base.garant.ru/70514250/" TargetMode="External"/><Relationship Id="rId49" Type="http://schemas.openxmlformats.org/officeDocument/2006/relationships/hyperlink" Target="http://base.garant.ru/70514250/" TargetMode="External"/><Relationship Id="rId57" Type="http://schemas.openxmlformats.org/officeDocument/2006/relationships/hyperlink" Target="http://base.garant.ru/70514250/" TargetMode="External"/><Relationship Id="rId106" Type="http://schemas.openxmlformats.org/officeDocument/2006/relationships/hyperlink" Target="http://base.garant.ru/57421567/" TargetMode="External"/><Relationship Id="rId114" Type="http://schemas.openxmlformats.org/officeDocument/2006/relationships/hyperlink" Target="http://base.garant.ru/71599834/" TargetMode="External"/><Relationship Id="rId119" Type="http://schemas.openxmlformats.org/officeDocument/2006/relationships/hyperlink" Target="http://base.garant.ru/files/base/70514250/2851830847.xls" TargetMode="External"/><Relationship Id="rId127" Type="http://schemas.openxmlformats.org/officeDocument/2006/relationships/hyperlink" Target="http://base.garant.ru/70465940/" TargetMode="External"/><Relationship Id="rId10" Type="http://schemas.openxmlformats.org/officeDocument/2006/relationships/hyperlink" Target="http://base.garant.ru/70514250/" TargetMode="External"/><Relationship Id="rId31" Type="http://schemas.openxmlformats.org/officeDocument/2006/relationships/hyperlink" Target="http://base.garant.ru/57421566/" TargetMode="External"/><Relationship Id="rId44" Type="http://schemas.openxmlformats.org/officeDocument/2006/relationships/hyperlink" Target="http://base.garant.ru/70514250/" TargetMode="External"/><Relationship Id="rId52" Type="http://schemas.openxmlformats.org/officeDocument/2006/relationships/hyperlink" Target="http://base.garant.ru/71599834/" TargetMode="External"/><Relationship Id="rId60" Type="http://schemas.openxmlformats.org/officeDocument/2006/relationships/hyperlink" Target="http://base.garant.ru/70353464/2/" TargetMode="External"/><Relationship Id="rId65" Type="http://schemas.openxmlformats.org/officeDocument/2006/relationships/hyperlink" Target="http://base.garant.ru/70782752/" TargetMode="External"/><Relationship Id="rId73" Type="http://schemas.openxmlformats.org/officeDocument/2006/relationships/hyperlink" Target="http://base.garant.ru/70353464/2/" TargetMode="External"/><Relationship Id="rId78" Type="http://schemas.openxmlformats.org/officeDocument/2006/relationships/hyperlink" Target="http://base.garant.ru/57421566/" TargetMode="External"/><Relationship Id="rId81" Type="http://schemas.openxmlformats.org/officeDocument/2006/relationships/hyperlink" Target="http://base.garant.ru/70514250/" TargetMode="External"/><Relationship Id="rId86" Type="http://schemas.openxmlformats.org/officeDocument/2006/relationships/hyperlink" Target="http://base.garant.ru/70353464/3/" TargetMode="External"/><Relationship Id="rId94" Type="http://schemas.openxmlformats.org/officeDocument/2006/relationships/hyperlink" Target="http://base.garant.ru/71599834/" TargetMode="External"/><Relationship Id="rId99" Type="http://schemas.openxmlformats.org/officeDocument/2006/relationships/hyperlink" Target="http://base.garant.ru/71599834/" TargetMode="External"/><Relationship Id="rId101" Type="http://schemas.openxmlformats.org/officeDocument/2006/relationships/hyperlink" Target="http://base.garant.ru/70514250/" TargetMode="External"/><Relationship Id="rId122" Type="http://schemas.openxmlformats.org/officeDocument/2006/relationships/hyperlink" Target="http://base.garant.ru/70284934/" TargetMode="External"/><Relationship Id="rId130" Type="http://schemas.openxmlformats.org/officeDocument/2006/relationships/hyperlink" Target="http://base.garant.ru/70353464/2/" TargetMode="External"/><Relationship Id="rId135" Type="http://schemas.openxmlformats.org/officeDocument/2006/relationships/hyperlink" Target="http://base.garant.ru/70408460/5/" TargetMode="External"/><Relationship Id="rId143" Type="http://schemas.openxmlformats.org/officeDocument/2006/relationships/hyperlink" Target="http://base.garant.ru/179222/" TargetMode="External"/><Relationship Id="rId148" Type="http://schemas.openxmlformats.org/officeDocument/2006/relationships/hyperlink" Target="http://base.garant.ru/70514250/"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353464/2/" TargetMode="External"/><Relationship Id="rId13" Type="http://schemas.openxmlformats.org/officeDocument/2006/relationships/hyperlink" Target="http://base.garant.ru/70782752/" TargetMode="External"/><Relationship Id="rId18" Type="http://schemas.openxmlformats.org/officeDocument/2006/relationships/hyperlink" Target="http://base.garant.ru/12112604/27/" TargetMode="External"/><Relationship Id="rId39" Type="http://schemas.openxmlformats.org/officeDocument/2006/relationships/hyperlink" Target="http://base.garant.ru/70514250/" TargetMode="External"/><Relationship Id="rId109" Type="http://schemas.openxmlformats.org/officeDocument/2006/relationships/hyperlink" Target="http://base.garant.ru/70514250/" TargetMode="External"/><Relationship Id="rId34" Type="http://schemas.openxmlformats.org/officeDocument/2006/relationships/hyperlink" Target="http://base.garant.ru/12112604/10/" TargetMode="External"/><Relationship Id="rId50" Type="http://schemas.openxmlformats.org/officeDocument/2006/relationships/hyperlink" Target="http://base.garant.ru/12112604/10/" TargetMode="External"/><Relationship Id="rId55" Type="http://schemas.openxmlformats.org/officeDocument/2006/relationships/hyperlink" Target="http://base.garant.ru/70514250/" TargetMode="External"/><Relationship Id="rId76" Type="http://schemas.openxmlformats.org/officeDocument/2006/relationships/hyperlink" Target="http://base.garant.ru/70353464/2/" TargetMode="External"/><Relationship Id="rId97" Type="http://schemas.openxmlformats.org/officeDocument/2006/relationships/hyperlink" Target="http://base.garant.ru/71599834/" TargetMode="External"/><Relationship Id="rId104" Type="http://schemas.openxmlformats.org/officeDocument/2006/relationships/hyperlink" Target="http://base.garant.ru/71599834/" TargetMode="External"/><Relationship Id="rId120" Type="http://schemas.openxmlformats.org/officeDocument/2006/relationships/hyperlink" Target="http://base.garant.ru/70514250/" TargetMode="External"/><Relationship Id="rId125" Type="http://schemas.openxmlformats.org/officeDocument/2006/relationships/hyperlink" Target="http://base.garant.ru/70514250/" TargetMode="External"/><Relationship Id="rId141" Type="http://schemas.openxmlformats.org/officeDocument/2006/relationships/hyperlink" Target="http://base.garant.ru/70514250/" TargetMode="External"/><Relationship Id="rId146" Type="http://schemas.openxmlformats.org/officeDocument/2006/relationships/hyperlink" Target="http://base.garant.ru/70514250/" TargetMode="External"/><Relationship Id="rId7" Type="http://schemas.openxmlformats.org/officeDocument/2006/relationships/image" Target="media/image1.jpeg"/><Relationship Id="rId71" Type="http://schemas.openxmlformats.org/officeDocument/2006/relationships/hyperlink" Target="http://base.garant.ru/70465940/" TargetMode="External"/><Relationship Id="rId92" Type="http://schemas.openxmlformats.org/officeDocument/2006/relationships/hyperlink" Target="http://base.garant.ru/70353464/3/" TargetMode="External"/><Relationship Id="rId2" Type="http://schemas.openxmlformats.org/officeDocument/2006/relationships/styles" Target="styles.xml"/><Relationship Id="rId29" Type="http://schemas.openxmlformats.org/officeDocument/2006/relationships/hyperlink" Target="http://base.garant.ru/70514250/" TargetMode="External"/><Relationship Id="rId24" Type="http://schemas.openxmlformats.org/officeDocument/2006/relationships/hyperlink" Target="http://base.garant.ru/71599834/" TargetMode="External"/><Relationship Id="rId40" Type="http://schemas.openxmlformats.org/officeDocument/2006/relationships/hyperlink" Target="http://base.garant.ru/12112604/10/" TargetMode="External"/><Relationship Id="rId45" Type="http://schemas.openxmlformats.org/officeDocument/2006/relationships/hyperlink" Target="http://base.garant.ru/12112604/10/" TargetMode="External"/><Relationship Id="rId66" Type="http://schemas.openxmlformats.org/officeDocument/2006/relationships/hyperlink" Target="http://base.garant.ru/57499261/" TargetMode="External"/><Relationship Id="rId87" Type="http://schemas.openxmlformats.org/officeDocument/2006/relationships/hyperlink" Target="http://base.garant.ru/70353464/3/" TargetMode="External"/><Relationship Id="rId110" Type="http://schemas.openxmlformats.org/officeDocument/2006/relationships/hyperlink" Target="http://base.garant.ru/70514250/" TargetMode="External"/><Relationship Id="rId115" Type="http://schemas.openxmlformats.org/officeDocument/2006/relationships/hyperlink" Target="http://base.garant.ru/57421566/" TargetMode="External"/><Relationship Id="rId131" Type="http://schemas.openxmlformats.org/officeDocument/2006/relationships/hyperlink" Target="http://base.garant.ru/70514250/" TargetMode="External"/><Relationship Id="rId136" Type="http://schemas.openxmlformats.org/officeDocument/2006/relationships/hyperlink" Target="http://base.garant.ru/70514250/" TargetMode="External"/><Relationship Id="rId61" Type="http://schemas.openxmlformats.org/officeDocument/2006/relationships/hyperlink" Target="http://base.garant.ru/70353464/5/" TargetMode="External"/><Relationship Id="rId82" Type="http://schemas.openxmlformats.org/officeDocument/2006/relationships/hyperlink" Target="http://base.garant.ru/70353464/3/" TargetMode="External"/><Relationship Id="rId152" Type="http://schemas.openxmlformats.org/officeDocument/2006/relationships/theme" Target="theme/theme1.xml"/><Relationship Id="rId19" Type="http://schemas.openxmlformats.org/officeDocument/2006/relationships/hyperlink" Target="http://base.garant.ru/70353464/1/" TargetMode="External"/><Relationship Id="rId14" Type="http://schemas.openxmlformats.org/officeDocument/2006/relationships/hyperlink" Target="http://base.garant.ru/57499261/" TargetMode="External"/><Relationship Id="rId30" Type="http://schemas.openxmlformats.org/officeDocument/2006/relationships/hyperlink" Target="http://base.garant.ru/71599834/" TargetMode="External"/><Relationship Id="rId35" Type="http://schemas.openxmlformats.org/officeDocument/2006/relationships/hyperlink" Target="http://base.garant.ru/12112604/27/" TargetMode="External"/><Relationship Id="rId56" Type="http://schemas.openxmlformats.org/officeDocument/2006/relationships/hyperlink" Target="http://base.garant.ru/70514250/" TargetMode="External"/><Relationship Id="rId77" Type="http://schemas.openxmlformats.org/officeDocument/2006/relationships/hyperlink" Target="http://base.garant.ru/71599834/" TargetMode="External"/><Relationship Id="rId100" Type="http://schemas.openxmlformats.org/officeDocument/2006/relationships/hyperlink" Target="http://base.garant.ru/70514250/" TargetMode="External"/><Relationship Id="rId105" Type="http://schemas.openxmlformats.org/officeDocument/2006/relationships/hyperlink" Target="http://base.garant.ru/71599834/" TargetMode="External"/><Relationship Id="rId126" Type="http://schemas.openxmlformats.org/officeDocument/2006/relationships/hyperlink" Target="http://base.garant.ru/70514250/" TargetMode="External"/><Relationship Id="rId147" Type="http://schemas.openxmlformats.org/officeDocument/2006/relationships/hyperlink" Target="http://base.garant.ru/70408460/1/" TargetMode="External"/><Relationship Id="rId8" Type="http://schemas.openxmlformats.org/officeDocument/2006/relationships/hyperlink" Target="http://base.garant.ru/70514250/" TargetMode="External"/><Relationship Id="rId51" Type="http://schemas.openxmlformats.org/officeDocument/2006/relationships/hyperlink" Target="http://base.garant.ru/70514250/" TargetMode="External"/><Relationship Id="rId72" Type="http://schemas.openxmlformats.org/officeDocument/2006/relationships/hyperlink" Target="http://base.garant.ru/70514250/" TargetMode="External"/><Relationship Id="rId93" Type="http://schemas.openxmlformats.org/officeDocument/2006/relationships/hyperlink" Target="http://base.garant.ru/71599834/" TargetMode="External"/><Relationship Id="rId98" Type="http://schemas.openxmlformats.org/officeDocument/2006/relationships/hyperlink" Target="http://base.garant.ru/70353464/3/" TargetMode="External"/><Relationship Id="rId121" Type="http://schemas.openxmlformats.org/officeDocument/2006/relationships/hyperlink" Target="http://base.garant.ru/71599834/" TargetMode="External"/><Relationship Id="rId142" Type="http://schemas.openxmlformats.org/officeDocument/2006/relationships/hyperlink" Target="http://base.garant.ru/704659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7167</Words>
  <Characters>40855</Characters>
  <Application>Microsoft Office Word</Application>
  <DocSecurity>0</DocSecurity>
  <Lines>340</Lines>
  <Paragraphs>95</Paragraphs>
  <ScaleCrop>false</ScaleCrop>
  <Company/>
  <LinksUpToDate>false</LinksUpToDate>
  <CharactersWithSpaces>47927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egarminayuan</dc:creator>
  <cp:lastModifiedBy>egarminayuan</cp:lastModifiedBy>
  <cp:revision>1</cp:revision>
  <dcterms:created xsi:type="dcterms:W3CDTF">2017-11-29T09:02:00Z</dcterms:created>
  <dcterms:modified xsi:type="dcterms:W3CDTF">2017-11-29T09:03:00Z</dcterms:modified>
</cp:coreProperties>
</file>