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15" w:rsidRPr="00882D1A" w:rsidRDefault="00E65915" w:rsidP="00882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1A">
        <w:rPr>
          <w:rFonts w:ascii="Times New Roman" w:hAnsi="Times New Roman" w:cs="Times New Roman"/>
          <w:b/>
          <w:sz w:val="28"/>
          <w:szCs w:val="28"/>
        </w:rPr>
        <w:t>Примерные билеты муниципального публичного зачета по геометрии</w:t>
      </w:r>
    </w:p>
    <w:p w:rsidR="00E65915" w:rsidRPr="00882D1A" w:rsidRDefault="00E65915" w:rsidP="00882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1A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110957" w:rsidRPr="00110957" w:rsidRDefault="00172823" w:rsidP="001109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Билеты для муниципального публичного зачета по геометрии в 7 классах </w:t>
      </w:r>
      <w:r w:rsidR="00770536" w:rsidRPr="002A42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утверждаются управлением образования</w:t>
      </w:r>
      <w:r w:rsidR="00815524" w:rsidRPr="002A42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напра</w:t>
      </w:r>
      <w:r w:rsidR="00F3496C" w:rsidRPr="002A42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вляются в общеобразовательные организации</w:t>
      </w:r>
      <w:r w:rsidR="00770536" w:rsidRPr="002A42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 </w:t>
      </w:r>
      <w:r w:rsidR="00F3496C" w:rsidRPr="002A42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день проведения зачета. </w:t>
      </w:r>
      <w:r w:rsidR="00D043D6" w:rsidRPr="002A42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Билеты формируются из открытого банка теоретических вопросов и задач. </w:t>
      </w:r>
      <w:r w:rsidR="00A505F7" w:rsidRPr="002A42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к</w:t>
      </w:r>
      <w:r w:rsidR="00FC3414" w:rsidRPr="002A42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ажд</w:t>
      </w:r>
      <w:r w:rsidR="00A505F7" w:rsidRPr="002A42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ом</w:t>
      </w:r>
      <w:r w:rsidR="00FC3414" w:rsidRPr="002A42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б</w:t>
      </w:r>
      <w:r w:rsidR="00110957"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илет</w:t>
      </w:r>
      <w:r w:rsidR="00A505F7" w:rsidRPr="002A42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</w:t>
      </w:r>
      <w:r w:rsidR="00FC3414" w:rsidRPr="002A42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110957"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четыре вопроса по различным темам курса </w:t>
      </w:r>
      <w:r w:rsidR="0069771B" w:rsidRPr="002A42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геометрии за 7 класс </w:t>
      </w:r>
      <w:r w:rsidR="00110957"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(два теоретических вопроса и две задачи).</w:t>
      </w:r>
    </w:p>
    <w:p w:rsidR="00110957" w:rsidRPr="00110957" w:rsidRDefault="00110957" w:rsidP="001109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57">
        <w:rPr>
          <w:rFonts w:ascii="Times New Roman" w:eastAsia="Times New Roman" w:hAnsi="Times New Roman" w:cs="Times New Roman"/>
          <w:b/>
          <w:bCs/>
          <w:iCs/>
          <w:color w:val="231F20"/>
          <w:sz w:val="24"/>
          <w:szCs w:val="24"/>
          <w:lang w:eastAsia="ru-RU"/>
        </w:rPr>
        <w:t> </w:t>
      </w:r>
    </w:p>
    <w:p w:rsidR="00110957" w:rsidRPr="002A4200" w:rsidRDefault="004F13ED" w:rsidP="001109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</w:t>
      </w:r>
      <w:r w:rsidR="00110957"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ерв</w:t>
      </w:r>
      <w:r w:rsidRPr="002A42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ый</w:t>
      </w:r>
      <w:r w:rsidR="00110957"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второ</w:t>
      </w:r>
      <w:r w:rsidRPr="002A42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</w:t>
      </w:r>
      <w:r w:rsidR="00110957"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теоретически</w:t>
      </w:r>
      <w:r w:rsidRPr="002A42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</w:t>
      </w:r>
      <w:r w:rsidR="00110957"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вопрос</w:t>
      </w:r>
      <w:r w:rsidRPr="002A42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ы различаются по уровню сложности и</w:t>
      </w:r>
      <w:r w:rsidR="00110957"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 требованиях, предъявляемых к ответу.</w:t>
      </w:r>
    </w:p>
    <w:p w:rsidR="007A19ED" w:rsidRPr="00110957" w:rsidRDefault="007A19ED" w:rsidP="001109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957" w:rsidRPr="00110957" w:rsidRDefault="00110957" w:rsidP="001109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57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Первый вопрос </w:t>
      </w:r>
      <w:r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проверяет </w:t>
      </w:r>
      <w:r w:rsidRPr="00110957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владение терминологией и понимание основных свойств геометрических фигур. </w:t>
      </w:r>
      <w:r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Здесь требуется дать определения, сформулировать признаки, свойства и по возможности </w:t>
      </w:r>
      <w:r w:rsidRPr="00110957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пояснить их на самостоятельно подобранных примерах </w:t>
      </w:r>
      <w:r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(поскольку не в каждом случае возможно приведение учеником подобных примеров, то эта фраза в формулировку вопроса не вынесена). </w:t>
      </w:r>
      <w:r w:rsidRPr="00110957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Не треб</w:t>
      </w:r>
      <w:r w:rsidR="00752C32" w:rsidRPr="002A4200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уется</w:t>
      </w:r>
      <w:r w:rsidRPr="00110957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 доказательства приведенных теоретических фактов.</w:t>
      </w:r>
      <w:r w:rsidR="00752C32" w:rsidRPr="002A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ф</w:t>
      </w:r>
      <w:r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ормулировка вопроса предполагает составление некоторого связного рассказа, а не только формулирование теоретических фактов.</w:t>
      </w:r>
    </w:p>
    <w:p w:rsidR="00110957" w:rsidRPr="00110957" w:rsidRDefault="00110957" w:rsidP="001109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ru-RU"/>
        </w:rPr>
        <w:t> </w:t>
      </w:r>
    </w:p>
    <w:p w:rsidR="00110957" w:rsidRPr="00110957" w:rsidRDefault="00110957" w:rsidP="001109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57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Второй вопрос </w:t>
      </w:r>
      <w:r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проверяет </w:t>
      </w:r>
      <w:r w:rsidRPr="00110957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умение провести доказательство </w:t>
      </w:r>
      <w:r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указанного свойства – насколько ученик способен излагать свои мысли математически грамотно, приводить аргументы и вести рассуждение.</w:t>
      </w:r>
    </w:p>
    <w:p w:rsidR="00110957" w:rsidRPr="002A4200" w:rsidRDefault="00110957" w:rsidP="001109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При ответе на этот вопрос формулируются </w:t>
      </w:r>
      <w:r w:rsidRPr="00110957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все </w:t>
      </w:r>
      <w:r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требуемые теоретические факты, а обосновывается </w:t>
      </w:r>
      <w:r w:rsidRPr="00110957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либо один </w:t>
      </w:r>
      <w:r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из них по в</w:t>
      </w:r>
      <w:r w:rsidR="00E904CC" w:rsidRPr="002A42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ыбору учащегося</w:t>
      </w:r>
      <w:r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110957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либо тот, доказательство которого оговорено </w:t>
      </w:r>
      <w:r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форм</w:t>
      </w:r>
      <w:r w:rsidR="00E904CC" w:rsidRPr="002A42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улировке вопроса</w:t>
      </w:r>
      <w:r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 И в этом случае ответ на вопрос строится в форме рассказа. При этом требуется лишь определить все заявленные в формулировке геометрические  фигуры, а внимание акцентировать на доказательстве выбранного утверждения.</w:t>
      </w:r>
    </w:p>
    <w:p w:rsidR="00882D1A" w:rsidRPr="00110957" w:rsidRDefault="00882D1A" w:rsidP="001109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957" w:rsidRPr="00110957" w:rsidRDefault="00110957" w:rsidP="001109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Третий и четвертый вопросы билета – задачи. Цель включения этих заданий – </w:t>
      </w:r>
      <w:r w:rsidRPr="00110957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проверка овладения учащимися основными практическими умениями</w:t>
      </w:r>
      <w:r w:rsidR="001C53FF" w:rsidRPr="002A4200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 за курс геометрии в 7 классе.</w:t>
      </w:r>
    </w:p>
    <w:p w:rsidR="00110957" w:rsidRPr="00110957" w:rsidRDefault="00110957" w:rsidP="001109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ru-RU"/>
        </w:rPr>
        <w:lastRenderedPageBreak/>
        <w:t> </w:t>
      </w:r>
    </w:p>
    <w:p w:rsidR="00110957" w:rsidRPr="00110957" w:rsidRDefault="005A1B30" w:rsidP="001109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00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Т</w:t>
      </w:r>
      <w:r w:rsidR="00110957" w:rsidRPr="00110957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ретьи вопрос</w:t>
      </w:r>
      <w:r w:rsidRPr="002A4200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ы</w:t>
      </w:r>
      <w:r w:rsidR="00110957" w:rsidRPr="00110957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 (задач</w:t>
      </w:r>
      <w:r w:rsidRPr="002A4200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и</w:t>
      </w:r>
      <w:r w:rsidR="00110957" w:rsidRPr="00110957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) </w:t>
      </w:r>
      <w:r w:rsidR="00110957"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провер</w:t>
      </w:r>
      <w:r w:rsidRPr="002A42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яют</w:t>
      </w:r>
      <w:r w:rsidR="00110957"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7542E8" w:rsidRPr="002A42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умения решать геометрические задачи по готовому чертежу</w:t>
      </w:r>
      <w:r w:rsidR="00110957" w:rsidRPr="00110957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, </w:t>
      </w:r>
      <w:r w:rsidR="00110957"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эти задания соответствуют уровню </w:t>
      </w:r>
      <w:r w:rsidR="00110957" w:rsidRPr="00110957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базовой </w:t>
      </w:r>
      <w:r w:rsidR="00110957"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подготовки.</w:t>
      </w:r>
    </w:p>
    <w:p w:rsidR="00110957" w:rsidRPr="00110957" w:rsidRDefault="00110957" w:rsidP="001109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57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val="en-US" w:eastAsia="ru-RU"/>
        </w:rPr>
        <w:t> </w:t>
      </w:r>
    </w:p>
    <w:p w:rsidR="00110957" w:rsidRPr="00110957" w:rsidRDefault="005A1B30" w:rsidP="0044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00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Ч</w:t>
      </w:r>
      <w:r w:rsidR="00110957" w:rsidRPr="00110957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етверты</w:t>
      </w:r>
      <w:r w:rsidRPr="002A4200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е</w:t>
      </w:r>
      <w:r w:rsidR="00110957" w:rsidRPr="00110957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 вопрос</w:t>
      </w:r>
      <w:r w:rsidRPr="002A4200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ы</w:t>
      </w:r>
      <w:r w:rsidR="00110957" w:rsidRPr="00110957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 (задач</w:t>
      </w:r>
      <w:r w:rsidR="006034E2" w:rsidRPr="002A4200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и</w:t>
      </w:r>
      <w:r w:rsidR="00110957" w:rsidRPr="00110957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) </w:t>
      </w:r>
      <w:r w:rsidR="00110957"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провер</w:t>
      </w:r>
      <w:r w:rsidR="00E41213" w:rsidRPr="002A42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яют</w:t>
      </w:r>
      <w:r w:rsidR="00110957"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636572" w:rsidRPr="002A42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умения самостоятельно выполнять чертежи по заданным параметрам </w:t>
      </w:r>
      <w:r w:rsidR="00C00650" w:rsidRPr="002A42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="004467F1" w:rsidRPr="002A42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решать задачи; </w:t>
      </w:r>
      <w:r w:rsidR="00110957"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уровня сформированности логического </w:t>
      </w:r>
      <w:r w:rsidR="004467F1" w:rsidRPr="002A42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мышления</w:t>
      </w:r>
      <w:r w:rsidR="00110957"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. </w:t>
      </w:r>
    </w:p>
    <w:p w:rsidR="00CC2025" w:rsidRPr="002A4200" w:rsidRDefault="00110957" w:rsidP="001109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Эти задачи проверяют, насколько ученик способен излагать свои мысли математически грамотно, приводить аргументы и вести рассуждение. Эти задания сложнее, их решения требуют более глубокого уровня усвоения изученного материала. Они позволяют</w:t>
      </w:r>
      <w:r w:rsidR="00CC2025" w:rsidRPr="002A42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проверить владение методами доказательств, </w:t>
      </w:r>
    </w:p>
    <w:p w:rsidR="00110957" w:rsidRPr="00110957" w:rsidRDefault="00110957" w:rsidP="001109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При выполнении второй части работы учащиеся должны продемонстрировать умение геометрически грамотно записать условие </w:t>
      </w:r>
      <w:r w:rsidRPr="00110957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(что дано) </w:t>
      </w:r>
      <w:r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заключение </w:t>
      </w:r>
      <w:r w:rsidRPr="00110957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(что требуется найти или доказать) </w:t>
      </w:r>
      <w:r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задачи, ее решение, сопровождая само решение необходимой аргументацией и доказательными рассуждениями. Кроме того, учащиеся должны показать умение геометрически грамотно выполнять чертежи: правильно отмечать равные элементы фигур, проводить медианы треугольников, высоты треугольников и т.д.</w:t>
      </w:r>
    </w:p>
    <w:p w:rsidR="00110957" w:rsidRPr="00110957" w:rsidRDefault="00110957" w:rsidP="001109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ru-RU"/>
        </w:rPr>
        <w:t> </w:t>
      </w:r>
    </w:p>
    <w:p w:rsidR="00110957" w:rsidRPr="00110957" w:rsidRDefault="00110957" w:rsidP="001109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Ответы на два практических задания билета позволяют судить об уровне сформированности предметной компетентности учащегося.</w:t>
      </w:r>
    </w:p>
    <w:p w:rsidR="00110957" w:rsidRPr="00110957" w:rsidRDefault="00110957" w:rsidP="001109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ru-RU"/>
        </w:rPr>
        <w:t> </w:t>
      </w:r>
    </w:p>
    <w:p w:rsidR="00110957" w:rsidRPr="00110957" w:rsidRDefault="00110957" w:rsidP="001109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Примерное время, отводимое </w:t>
      </w:r>
      <w:r w:rsidR="007E12AA" w:rsidRPr="002A42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 подготовку семиклассника к ответу, – 15–20</w:t>
      </w:r>
      <w:r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минут, независимо от выбранного комплекта билетов.</w:t>
      </w:r>
    </w:p>
    <w:p w:rsidR="00110957" w:rsidRPr="00110957" w:rsidRDefault="00110957" w:rsidP="001109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ru-RU"/>
        </w:rPr>
        <w:t> </w:t>
      </w:r>
    </w:p>
    <w:p w:rsidR="00110957" w:rsidRPr="002A4200" w:rsidRDefault="00110957" w:rsidP="005420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11095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Оценивание ответа осуществляется п</w:t>
      </w:r>
      <w:r w:rsidR="007A19ED" w:rsidRPr="002A42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о </w:t>
      </w:r>
      <w:r w:rsidRPr="00110957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пятибалльной шкале</w:t>
      </w:r>
      <w:r w:rsidR="007A19ED" w:rsidRPr="002A4200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.</w:t>
      </w:r>
    </w:p>
    <w:p w:rsidR="00882D1A" w:rsidRPr="002A4200" w:rsidRDefault="00C2674C" w:rsidP="00E65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200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</w:t>
      </w:r>
      <w:r w:rsidR="00E65915" w:rsidRPr="002A420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E65915" w:rsidRPr="002A4200" w:rsidRDefault="00E65915" w:rsidP="00E65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200">
        <w:rPr>
          <w:rFonts w:ascii="Times New Roman" w:eastAsia="Times New Roman" w:hAnsi="Times New Roman" w:cs="Times New Roman"/>
          <w:sz w:val="24"/>
          <w:szCs w:val="24"/>
        </w:rPr>
        <w:t>вопрос №1 - 1 балл</w:t>
      </w:r>
    </w:p>
    <w:p w:rsidR="00E65915" w:rsidRPr="002A4200" w:rsidRDefault="00E65915" w:rsidP="00E65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200">
        <w:rPr>
          <w:rFonts w:ascii="Times New Roman" w:eastAsia="Times New Roman" w:hAnsi="Times New Roman" w:cs="Times New Roman"/>
          <w:sz w:val="24"/>
          <w:szCs w:val="24"/>
        </w:rPr>
        <w:t xml:space="preserve">вопрос №2 </w:t>
      </w:r>
      <w:r w:rsidR="000A72D6" w:rsidRPr="002A4200">
        <w:rPr>
          <w:rFonts w:ascii="Times New Roman" w:eastAsia="Times New Roman" w:hAnsi="Times New Roman" w:cs="Times New Roman"/>
          <w:sz w:val="24"/>
          <w:szCs w:val="24"/>
        </w:rPr>
        <w:t>- 1 или 2 балла</w:t>
      </w:r>
      <w:r w:rsidRPr="002A4200">
        <w:rPr>
          <w:rFonts w:ascii="Times New Roman" w:eastAsia="Times New Roman" w:hAnsi="Times New Roman" w:cs="Times New Roman"/>
          <w:sz w:val="24"/>
          <w:szCs w:val="24"/>
        </w:rPr>
        <w:t xml:space="preserve"> (без доказательства или с доказательством)</w:t>
      </w:r>
    </w:p>
    <w:p w:rsidR="00E65915" w:rsidRPr="002A4200" w:rsidRDefault="00E65915" w:rsidP="00E65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200">
        <w:rPr>
          <w:rFonts w:ascii="Times New Roman" w:eastAsia="Times New Roman" w:hAnsi="Times New Roman" w:cs="Times New Roman"/>
          <w:sz w:val="24"/>
          <w:szCs w:val="24"/>
        </w:rPr>
        <w:t>вопрос №3 - 1 балл</w:t>
      </w:r>
    </w:p>
    <w:p w:rsidR="00E65915" w:rsidRPr="002A4200" w:rsidRDefault="007A19ED" w:rsidP="00E65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200">
        <w:rPr>
          <w:rFonts w:ascii="Times New Roman" w:eastAsia="Times New Roman" w:hAnsi="Times New Roman" w:cs="Times New Roman"/>
          <w:sz w:val="24"/>
          <w:szCs w:val="24"/>
        </w:rPr>
        <w:t>вопрос №4 -1 или 2 балла (</w:t>
      </w:r>
      <w:r w:rsidR="00E65915" w:rsidRPr="002A4200">
        <w:rPr>
          <w:rFonts w:ascii="Times New Roman" w:eastAsia="Times New Roman" w:hAnsi="Times New Roman" w:cs="Times New Roman"/>
          <w:sz w:val="24"/>
          <w:szCs w:val="24"/>
        </w:rPr>
        <w:t>1 балл, если неполное решение)</w:t>
      </w:r>
    </w:p>
    <w:p w:rsidR="00E65915" w:rsidRPr="002A4200" w:rsidRDefault="00E65915" w:rsidP="00E65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200">
        <w:rPr>
          <w:rFonts w:ascii="Times New Roman" w:eastAsia="Times New Roman" w:hAnsi="Times New Roman" w:cs="Times New Roman"/>
          <w:sz w:val="24"/>
          <w:szCs w:val="24"/>
        </w:rPr>
        <w:t>Итого максимум - 6 баллов.</w:t>
      </w:r>
    </w:p>
    <w:p w:rsidR="00E65915" w:rsidRPr="00E421F1" w:rsidRDefault="00E65915" w:rsidP="00E65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1F1">
        <w:rPr>
          <w:rFonts w:ascii="Times New Roman" w:eastAsia="Times New Roman" w:hAnsi="Times New Roman" w:cs="Times New Roman"/>
          <w:sz w:val="24"/>
          <w:szCs w:val="24"/>
        </w:rPr>
        <w:t xml:space="preserve">3 балла </w:t>
      </w:r>
      <w:r w:rsidR="000A72D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42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2D6">
        <w:rPr>
          <w:rFonts w:ascii="Times New Roman" w:eastAsia="Times New Roman" w:hAnsi="Times New Roman" w:cs="Times New Roman"/>
          <w:sz w:val="24"/>
          <w:szCs w:val="24"/>
        </w:rPr>
        <w:t xml:space="preserve">отметка </w:t>
      </w:r>
      <w:r w:rsidRPr="00E421F1">
        <w:rPr>
          <w:rFonts w:ascii="Times New Roman" w:eastAsia="Times New Roman" w:hAnsi="Times New Roman" w:cs="Times New Roman"/>
          <w:sz w:val="24"/>
          <w:szCs w:val="24"/>
        </w:rPr>
        <w:t>"3"</w:t>
      </w:r>
    </w:p>
    <w:p w:rsidR="00E65915" w:rsidRPr="00E421F1" w:rsidRDefault="00E65915" w:rsidP="00E65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1F1">
        <w:rPr>
          <w:rFonts w:ascii="Times New Roman" w:eastAsia="Times New Roman" w:hAnsi="Times New Roman" w:cs="Times New Roman"/>
          <w:sz w:val="24"/>
          <w:szCs w:val="24"/>
        </w:rPr>
        <w:t xml:space="preserve">4 балла </w:t>
      </w:r>
      <w:r w:rsidR="000A72D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42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2D6">
        <w:rPr>
          <w:rFonts w:ascii="Times New Roman" w:eastAsia="Times New Roman" w:hAnsi="Times New Roman" w:cs="Times New Roman"/>
          <w:sz w:val="24"/>
          <w:szCs w:val="24"/>
        </w:rPr>
        <w:t xml:space="preserve">отметка </w:t>
      </w:r>
      <w:r w:rsidRPr="00E421F1">
        <w:rPr>
          <w:rFonts w:ascii="Times New Roman" w:eastAsia="Times New Roman" w:hAnsi="Times New Roman" w:cs="Times New Roman"/>
          <w:sz w:val="24"/>
          <w:szCs w:val="24"/>
        </w:rPr>
        <w:t>"4"</w:t>
      </w:r>
    </w:p>
    <w:p w:rsidR="002A4200" w:rsidRDefault="00E65915" w:rsidP="002A4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1F1">
        <w:rPr>
          <w:rFonts w:ascii="Times New Roman" w:eastAsia="Times New Roman" w:hAnsi="Times New Roman" w:cs="Times New Roman"/>
          <w:sz w:val="24"/>
          <w:szCs w:val="24"/>
        </w:rPr>
        <w:t>5</w:t>
      </w:r>
      <w:r w:rsidR="000A7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1F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A7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1F1">
        <w:rPr>
          <w:rFonts w:ascii="Times New Roman" w:eastAsia="Times New Roman" w:hAnsi="Times New Roman" w:cs="Times New Roman"/>
          <w:sz w:val="24"/>
          <w:szCs w:val="24"/>
        </w:rPr>
        <w:t>6 баллов</w:t>
      </w:r>
      <w:r w:rsidR="007A1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2D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42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2D6">
        <w:rPr>
          <w:rFonts w:ascii="Times New Roman" w:eastAsia="Times New Roman" w:hAnsi="Times New Roman" w:cs="Times New Roman"/>
          <w:sz w:val="24"/>
          <w:szCs w:val="24"/>
        </w:rPr>
        <w:t xml:space="preserve">отметка </w:t>
      </w:r>
      <w:r w:rsidRPr="00E421F1">
        <w:rPr>
          <w:rFonts w:ascii="Times New Roman" w:eastAsia="Times New Roman" w:hAnsi="Times New Roman" w:cs="Times New Roman"/>
          <w:sz w:val="24"/>
          <w:szCs w:val="24"/>
        </w:rPr>
        <w:t>"5"</w:t>
      </w:r>
    </w:p>
    <w:p w:rsidR="00F83725" w:rsidRPr="002A4200" w:rsidRDefault="00CF5E75" w:rsidP="002A4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7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Билет 1.</w:t>
      </w:r>
    </w:p>
    <w:p w:rsidR="00CF5E75" w:rsidRDefault="00CF5E75">
      <w:pPr>
        <w:rPr>
          <w:rFonts w:ascii="Times New Roman" w:hAnsi="Times New Roman" w:cs="Times New Roman"/>
          <w:sz w:val="28"/>
          <w:szCs w:val="28"/>
        </w:rPr>
      </w:pPr>
      <w:r w:rsidRPr="00CF5E75">
        <w:rPr>
          <w:rFonts w:ascii="Times New Roman" w:hAnsi="Times New Roman" w:cs="Times New Roman"/>
          <w:sz w:val="28"/>
          <w:szCs w:val="28"/>
        </w:rPr>
        <w:t>1.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отрезка, луча, угла. Определение развернутого угла. </w:t>
      </w:r>
      <w:r w:rsidR="005F7DE5" w:rsidRPr="008C139C">
        <w:rPr>
          <w:rFonts w:ascii="Times New Roman" w:hAnsi="Times New Roman" w:cs="Times New Roman"/>
          <w:sz w:val="28"/>
          <w:szCs w:val="28"/>
        </w:rPr>
        <w:t>Обозначение лучей и углов.</w:t>
      </w:r>
    </w:p>
    <w:p w:rsidR="00CF5E75" w:rsidRDefault="00CF5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признак равенства треугольников по двум сторонам и углу между ними.</w:t>
      </w:r>
    </w:p>
    <w:p w:rsidR="005F7DE5" w:rsidRPr="00C37E4A" w:rsidRDefault="005F7D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E4A">
        <w:rPr>
          <w:rFonts w:ascii="Times New Roman" w:hAnsi="Times New Roman" w:cs="Times New Roman"/>
          <w:b/>
          <w:sz w:val="28"/>
          <w:szCs w:val="28"/>
          <w:u w:val="single"/>
        </w:rPr>
        <w:t>Билет 2.</w:t>
      </w:r>
    </w:p>
    <w:p w:rsidR="005F7DE5" w:rsidRDefault="001C4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Определение равных фигур. </w:t>
      </w:r>
      <w:r w:rsidR="008C139C">
        <w:rPr>
          <w:rFonts w:ascii="Times New Roman" w:hAnsi="Times New Roman" w:cs="Times New Roman"/>
          <w:sz w:val="28"/>
          <w:szCs w:val="28"/>
        </w:rPr>
        <w:t>Определение с</w:t>
      </w:r>
      <w:r w:rsidR="005F7DE5">
        <w:rPr>
          <w:rFonts w:ascii="Times New Roman" w:hAnsi="Times New Roman" w:cs="Times New Roman"/>
          <w:sz w:val="28"/>
          <w:szCs w:val="28"/>
        </w:rPr>
        <w:t>ередин</w:t>
      </w:r>
      <w:r w:rsidR="008C139C">
        <w:rPr>
          <w:rFonts w:ascii="Times New Roman" w:hAnsi="Times New Roman" w:cs="Times New Roman"/>
          <w:sz w:val="28"/>
          <w:szCs w:val="28"/>
        </w:rPr>
        <w:t>ы</w:t>
      </w:r>
      <w:r w:rsidR="005F7DE5">
        <w:rPr>
          <w:rFonts w:ascii="Times New Roman" w:hAnsi="Times New Roman" w:cs="Times New Roman"/>
          <w:sz w:val="28"/>
          <w:szCs w:val="28"/>
        </w:rPr>
        <w:t xml:space="preserve"> отрезка и биссектрис</w:t>
      </w:r>
      <w:r w:rsidR="008C139C">
        <w:rPr>
          <w:rFonts w:ascii="Times New Roman" w:hAnsi="Times New Roman" w:cs="Times New Roman"/>
          <w:sz w:val="28"/>
          <w:szCs w:val="28"/>
        </w:rPr>
        <w:t>ы</w:t>
      </w:r>
      <w:r w:rsidR="005F7DE5">
        <w:rPr>
          <w:rFonts w:ascii="Times New Roman" w:hAnsi="Times New Roman" w:cs="Times New Roman"/>
          <w:sz w:val="28"/>
          <w:szCs w:val="28"/>
        </w:rPr>
        <w:t xml:space="preserve"> угла.</w:t>
      </w:r>
    </w:p>
    <w:p w:rsidR="00694821" w:rsidRDefault="005F7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признак равенства треугольников по стороне и двум прилежащим углам.</w:t>
      </w:r>
    </w:p>
    <w:p w:rsidR="005F7DE5" w:rsidRPr="00C37E4A" w:rsidRDefault="005F7D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E4A">
        <w:rPr>
          <w:rFonts w:ascii="Times New Roman" w:hAnsi="Times New Roman" w:cs="Times New Roman"/>
          <w:b/>
          <w:sz w:val="28"/>
          <w:szCs w:val="28"/>
          <w:u w:val="single"/>
        </w:rPr>
        <w:t>Билет 3.</w:t>
      </w:r>
    </w:p>
    <w:p w:rsidR="005F7DE5" w:rsidRDefault="005F7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714C">
        <w:rPr>
          <w:rFonts w:ascii="Times New Roman" w:hAnsi="Times New Roman" w:cs="Times New Roman"/>
          <w:sz w:val="28"/>
          <w:szCs w:val="28"/>
        </w:rPr>
        <w:t>Определение и свойство смежных углов (формулировка).</w:t>
      </w:r>
    </w:p>
    <w:p w:rsidR="00694821" w:rsidRDefault="00694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714C">
        <w:rPr>
          <w:rFonts w:ascii="Times New Roman" w:hAnsi="Times New Roman" w:cs="Times New Roman"/>
          <w:sz w:val="28"/>
          <w:szCs w:val="28"/>
        </w:rPr>
        <w:t>. Доказать признак равенства треугольников по трем сторонам.</w:t>
      </w:r>
    </w:p>
    <w:p w:rsidR="00C37E4A" w:rsidRDefault="00694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Один из углов, образованных при пересечении двух прямых, равен 70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Найти</w:t>
      </w:r>
      <w:r w:rsidR="00C37E4A">
        <w:rPr>
          <w:rFonts w:ascii="Times New Roman" w:hAnsi="Times New Roman" w:cs="Times New Roman"/>
          <w:sz w:val="28"/>
          <w:szCs w:val="28"/>
        </w:rPr>
        <w:t xml:space="preserve"> остальные три угла.</w:t>
      </w:r>
    </w:p>
    <w:p w:rsidR="00F5714C" w:rsidRPr="00C37E4A" w:rsidRDefault="00F571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E4A">
        <w:rPr>
          <w:rFonts w:ascii="Times New Roman" w:hAnsi="Times New Roman" w:cs="Times New Roman"/>
          <w:b/>
          <w:sz w:val="28"/>
          <w:szCs w:val="28"/>
          <w:u w:val="single"/>
        </w:rPr>
        <w:t>Билет 4.</w:t>
      </w:r>
    </w:p>
    <w:p w:rsidR="00F5714C" w:rsidRDefault="00F5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и свойство вертикальных углов (формулировка).</w:t>
      </w:r>
    </w:p>
    <w:p w:rsidR="00F5714C" w:rsidRDefault="00F5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теорему о сумме углов треугольника.</w:t>
      </w:r>
    </w:p>
    <w:p w:rsidR="002A4200" w:rsidRDefault="002A4200">
      <w:pPr>
        <w:rPr>
          <w:rFonts w:ascii="Times New Roman" w:hAnsi="Times New Roman" w:cs="Times New Roman"/>
          <w:sz w:val="28"/>
          <w:szCs w:val="28"/>
        </w:rPr>
      </w:pPr>
    </w:p>
    <w:p w:rsidR="00F5714C" w:rsidRPr="00EB44D9" w:rsidRDefault="00F571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4D9">
        <w:rPr>
          <w:rFonts w:ascii="Times New Roman" w:hAnsi="Times New Roman" w:cs="Times New Roman"/>
          <w:b/>
          <w:sz w:val="28"/>
          <w:szCs w:val="28"/>
          <w:u w:val="single"/>
        </w:rPr>
        <w:t>Билет 5.</w:t>
      </w:r>
    </w:p>
    <w:p w:rsidR="00F5714C" w:rsidRDefault="00F5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4626">
        <w:rPr>
          <w:rFonts w:ascii="Times New Roman" w:hAnsi="Times New Roman" w:cs="Times New Roman"/>
          <w:sz w:val="28"/>
          <w:szCs w:val="28"/>
        </w:rPr>
        <w:t>Определение градусной меры угла. Острые, прямые, тупые</w:t>
      </w:r>
      <w:r w:rsidR="00CA7F90">
        <w:rPr>
          <w:rFonts w:ascii="Times New Roman" w:hAnsi="Times New Roman" w:cs="Times New Roman"/>
          <w:sz w:val="28"/>
          <w:szCs w:val="28"/>
        </w:rPr>
        <w:t xml:space="preserve"> углы. Свойство измерения углов.</w:t>
      </w:r>
    </w:p>
    <w:p w:rsidR="00E457A9" w:rsidRPr="002A4200" w:rsidRDefault="001C4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свойство биссектрисы равнобедренного треугольника.</w:t>
      </w:r>
      <w:r w:rsidR="00427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626" w:rsidRPr="00EB44D9" w:rsidRDefault="001C46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4D9">
        <w:rPr>
          <w:rFonts w:ascii="Times New Roman" w:hAnsi="Times New Roman" w:cs="Times New Roman"/>
          <w:b/>
          <w:sz w:val="28"/>
          <w:szCs w:val="28"/>
          <w:u w:val="single"/>
        </w:rPr>
        <w:t>Билет 6.</w:t>
      </w:r>
    </w:p>
    <w:p w:rsidR="000660F5" w:rsidRDefault="00066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треугольника. Стороны, вершины, углы треугольника. Периметр треугольника.</w:t>
      </w:r>
    </w:p>
    <w:p w:rsidR="00C05197" w:rsidRPr="00C05197" w:rsidRDefault="00066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Аксиома параллельных прямых. Доказать следствия из аксиомы параллельных.</w:t>
      </w:r>
    </w:p>
    <w:p w:rsidR="000660F5" w:rsidRPr="00EB44D9" w:rsidRDefault="000660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4D9">
        <w:rPr>
          <w:rFonts w:ascii="Times New Roman" w:hAnsi="Times New Roman" w:cs="Times New Roman"/>
          <w:b/>
          <w:sz w:val="28"/>
          <w:szCs w:val="28"/>
          <w:u w:val="single"/>
        </w:rPr>
        <w:t>Билет 7.</w:t>
      </w:r>
    </w:p>
    <w:p w:rsidR="000660F5" w:rsidRDefault="00066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равнобедренного треугольника. Равносторонний треугольник.</w:t>
      </w:r>
      <w:r w:rsidR="0023668D">
        <w:rPr>
          <w:rFonts w:ascii="Times New Roman" w:hAnsi="Times New Roman" w:cs="Times New Roman"/>
          <w:sz w:val="28"/>
          <w:szCs w:val="28"/>
        </w:rPr>
        <w:t xml:space="preserve"> </w:t>
      </w:r>
      <w:r w:rsidR="008C139C">
        <w:rPr>
          <w:rFonts w:ascii="Times New Roman" w:hAnsi="Times New Roman" w:cs="Times New Roman"/>
          <w:sz w:val="28"/>
          <w:szCs w:val="28"/>
        </w:rPr>
        <w:t>Сформулировать с</w:t>
      </w:r>
      <w:r w:rsidR="0023668D">
        <w:rPr>
          <w:rFonts w:ascii="Times New Roman" w:hAnsi="Times New Roman" w:cs="Times New Roman"/>
          <w:sz w:val="28"/>
          <w:szCs w:val="28"/>
        </w:rPr>
        <w:t>войства равнобедренного треугол</w:t>
      </w:r>
      <w:r w:rsidR="008C139C">
        <w:rPr>
          <w:rFonts w:ascii="Times New Roman" w:hAnsi="Times New Roman" w:cs="Times New Roman"/>
          <w:sz w:val="28"/>
          <w:szCs w:val="28"/>
        </w:rPr>
        <w:t>ь</w:t>
      </w:r>
      <w:r w:rsidR="0023668D">
        <w:rPr>
          <w:rFonts w:ascii="Times New Roman" w:hAnsi="Times New Roman" w:cs="Times New Roman"/>
          <w:sz w:val="28"/>
          <w:szCs w:val="28"/>
        </w:rPr>
        <w:t>ника.</w:t>
      </w:r>
    </w:p>
    <w:p w:rsidR="0023668D" w:rsidRDefault="00236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свойства смежных и вертикальных углов.</w:t>
      </w:r>
    </w:p>
    <w:p w:rsidR="0023668D" w:rsidRPr="00EB44D9" w:rsidRDefault="002366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4D9">
        <w:rPr>
          <w:rFonts w:ascii="Times New Roman" w:hAnsi="Times New Roman" w:cs="Times New Roman"/>
          <w:b/>
          <w:sz w:val="28"/>
          <w:szCs w:val="28"/>
          <w:u w:val="single"/>
        </w:rPr>
        <w:t>Билет 8.</w:t>
      </w:r>
    </w:p>
    <w:p w:rsidR="008C139C" w:rsidRDefault="00236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Определение медианы, биссектрисы и высоты треугольника. </w:t>
      </w:r>
    </w:p>
    <w:p w:rsidR="0023668D" w:rsidRDefault="00236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A7F90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8C139C" w:rsidRPr="008C139C">
        <w:rPr>
          <w:rFonts w:ascii="Times New Roman" w:hAnsi="Times New Roman" w:cs="Times New Roman"/>
          <w:sz w:val="28"/>
          <w:szCs w:val="28"/>
        </w:rPr>
        <w:t>Сформулировать п</w:t>
      </w:r>
      <w:r w:rsidRPr="008C139C">
        <w:rPr>
          <w:rFonts w:ascii="Times New Roman" w:hAnsi="Times New Roman" w:cs="Times New Roman"/>
          <w:sz w:val="28"/>
          <w:szCs w:val="28"/>
        </w:rPr>
        <w:t>ризнаки параллельных прямых. Доказать один по выбору обучающегося.</w:t>
      </w:r>
    </w:p>
    <w:p w:rsidR="002A4200" w:rsidRDefault="002A4200">
      <w:pPr>
        <w:rPr>
          <w:rFonts w:ascii="Times New Roman" w:hAnsi="Times New Roman" w:cs="Times New Roman"/>
          <w:sz w:val="28"/>
          <w:szCs w:val="28"/>
        </w:rPr>
      </w:pPr>
    </w:p>
    <w:p w:rsidR="0023668D" w:rsidRPr="00E457A9" w:rsidRDefault="002366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7A9">
        <w:rPr>
          <w:rFonts w:ascii="Times New Roman" w:hAnsi="Times New Roman" w:cs="Times New Roman"/>
          <w:b/>
          <w:sz w:val="28"/>
          <w:szCs w:val="28"/>
          <w:u w:val="single"/>
        </w:rPr>
        <w:t>Билет 9.</w:t>
      </w:r>
    </w:p>
    <w:p w:rsidR="0023668D" w:rsidRDefault="00236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139C">
        <w:rPr>
          <w:rFonts w:ascii="Times New Roman" w:hAnsi="Times New Roman" w:cs="Times New Roman"/>
          <w:sz w:val="28"/>
          <w:szCs w:val="28"/>
        </w:rPr>
        <w:t>Определение вн</w:t>
      </w:r>
      <w:r>
        <w:rPr>
          <w:rFonts w:ascii="Times New Roman" w:hAnsi="Times New Roman" w:cs="Times New Roman"/>
          <w:sz w:val="28"/>
          <w:szCs w:val="28"/>
        </w:rPr>
        <w:t>ешн</w:t>
      </w:r>
      <w:r w:rsidR="008C139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уг</w:t>
      </w:r>
      <w:r w:rsidR="008C139C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треугольника. </w:t>
      </w:r>
      <w:r w:rsidR="008C139C">
        <w:rPr>
          <w:rFonts w:ascii="Times New Roman" w:hAnsi="Times New Roman" w:cs="Times New Roman"/>
          <w:sz w:val="28"/>
          <w:szCs w:val="28"/>
        </w:rPr>
        <w:t>Сформулировать с</w:t>
      </w:r>
      <w:r>
        <w:rPr>
          <w:rFonts w:ascii="Times New Roman" w:hAnsi="Times New Roman" w:cs="Times New Roman"/>
          <w:sz w:val="28"/>
          <w:szCs w:val="28"/>
        </w:rPr>
        <w:t>войство внешнего угла треугольника.</w:t>
      </w:r>
    </w:p>
    <w:p w:rsidR="00DB7BCE" w:rsidRPr="002A4200" w:rsidRDefault="00CA7F90" w:rsidP="002A4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</w:t>
      </w:r>
      <w:r w:rsidR="002E10D6">
        <w:rPr>
          <w:rFonts w:ascii="Times New Roman" w:hAnsi="Times New Roman" w:cs="Times New Roman"/>
          <w:sz w:val="28"/>
          <w:szCs w:val="28"/>
        </w:rPr>
        <w:t>зать</w:t>
      </w:r>
      <w:r>
        <w:rPr>
          <w:rFonts w:ascii="Times New Roman" w:hAnsi="Times New Roman" w:cs="Times New Roman"/>
          <w:sz w:val="28"/>
          <w:szCs w:val="28"/>
        </w:rPr>
        <w:t>, что при пересечении двух параллельных  прямых секущей накрест лежащие углы равны.</w:t>
      </w:r>
    </w:p>
    <w:p w:rsidR="00CA7F90" w:rsidRPr="00DB7BCE" w:rsidRDefault="00CA7F90" w:rsidP="00DB7BC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7BCE">
        <w:rPr>
          <w:rFonts w:ascii="Times New Roman" w:hAnsi="Times New Roman" w:cs="Times New Roman"/>
          <w:b/>
          <w:sz w:val="28"/>
          <w:szCs w:val="28"/>
          <w:u w:val="single"/>
        </w:rPr>
        <w:t>Билет 10.</w:t>
      </w:r>
    </w:p>
    <w:p w:rsidR="008C139C" w:rsidRDefault="00CA7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3654">
        <w:rPr>
          <w:rFonts w:ascii="Times New Roman" w:hAnsi="Times New Roman" w:cs="Times New Roman"/>
          <w:sz w:val="28"/>
          <w:szCs w:val="28"/>
        </w:rPr>
        <w:t>Определение остроугольного, п</w:t>
      </w:r>
      <w:r>
        <w:rPr>
          <w:rFonts w:ascii="Times New Roman" w:hAnsi="Times New Roman" w:cs="Times New Roman"/>
          <w:sz w:val="28"/>
          <w:szCs w:val="28"/>
        </w:rPr>
        <w:t>рямоугольн</w:t>
      </w:r>
      <w:r w:rsidR="003C3654">
        <w:rPr>
          <w:rFonts w:ascii="Times New Roman" w:hAnsi="Times New Roman" w:cs="Times New Roman"/>
          <w:sz w:val="28"/>
          <w:szCs w:val="28"/>
        </w:rPr>
        <w:t>ого, тупоугольного</w:t>
      </w:r>
      <w:r>
        <w:rPr>
          <w:rFonts w:ascii="Times New Roman" w:hAnsi="Times New Roman" w:cs="Times New Roman"/>
          <w:sz w:val="28"/>
          <w:szCs w:val="28"/>
        </w:rPr>
        <w:t xml:space="preserve"> треугольник</w:t>
      </w:r>
      <w:r w:rsidR="003C36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10D6">
        <w:rPr>
          <w:rFonts w:ascii="Times New Roman" w:hAnsi="Times New Roman" w:cs="Times New Roman"/>
          <w:sz w:val="28"/>
          <w:szCs w:val="28"/>
        </w:rPr>
        <w:t xml:space="preserve"> Стороны прямо</w:t>
      </w:r>
      <w:r w:rsidR="00BC5256">
        <w:rPr>
          <w:rFonts w:ascii="Times New Roman" w:hAnsi="Times New Roman" w:cs="Times New Roman"/>
          <w:sz w:val="28"/>
          <w:szCs w:val="28"/>
        </w:rPr>
        <w:t>угольного треугольника.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D53" w:rsidRPr="002A4200" w:rsidRDefault="00CA7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</w:t>
      </w:r>
      <w:r w:rsidR="002E10D6">
        <w:rPr>
          <w:rFonts w:ascii="Times New Roman" w:hAnsi="Times New Roman" w:cs="Times New Roman"/>
          <w:sz w:val="28"/>
          <w:szCs w:val="28"/>
        </w:rPr>
        <w:t>зать</w:t>
      </w:r>
      <w:r>
        <w:rPr>
          <w:rFonts w:ascii="Times New Roman" w:hAnsi="Times New Roman" w:cs="Times New Roman"/>
          <w:sz w:val="28"/>
          <w:szCs w:val="28"/>
        </w:rPr>
        <w:t xml:space="preserve">, что при пересечении двух параллельных прямых секущей а) соответственные углы равны, б) сумма односторонних равна 180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654" w:rsidRPr="00DB7BCE" w:rsidRDefault="003C36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7BCE">
        <w:rPr>
          <w:rFonts w:ascii="Times New Roman" w:hAnsi="Times New Roman" w:cs="Times New Roman"/>
          <w:b/>
          <w:sz w:val="28"/>
          <w:szCs w:val="28"/>
          <w:u w:val="single"/>
        </w:rPr>
        <w:t>Билет 11.</w:t>
      </w:r>
    </w:p>
    <w:p w:rsidR="003C3654" w:rsidRDefault="003C3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окружности. Центр, радиус, хорда, диаметр и дуга окружности.</w:t>
      </w:r>
    </w:p>
    <w:p w:rsidR="00735032" w:rsidRDefault="003C3654" w:rsidP="00584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E10D6">
        <w:rPr>
          <w:rFonts w:ascii="Times New Roman" w:hAnsi="Times New Roman" w:cs="Times New Roman"/>
          <w:sz w:val="28"/>
          <w:szCs w:val="28"/>
        </w:rPr>
        <w:t>Доказать с</w:t>
      </w:r>
      <w:r>
        <w:rPr>
          <w:rFonts w:ascii="Times New Roman" w:hAnsi="Times New Roman" w:cs="Times New Roman"/>
          <w:sz w:val="28"/>
          <w:szCs w:val="28"/>
        </w:rPr>
        <w:t>войство углов при основании равнобедренного треугольника.</w:t>
      </w:r>
    </w:p>
    <w:p w:rsidR="003C3654" w:rsidRPr="00584E0E" w:rsidRDefault="00E457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0D6" w:rsidRPr="00584E0E">
        <w:rPr>
          <w:rFonts w:ascii="Times New Roman" w:hAnsi="Times New Roman" w:cs="Times New Roman"/>
          <w:b/>
          <w:sz w:val="28"/>
          <w:szCs w:val="28"/>
          <w:u w:val="single"/>
        </w:rPr>
        <w:t>Билет 12.</w:t>
      </w:r>
    </w:p>
    <w:p w:rsidR="002E10D6" w:rsidRDefault="002E1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параллельных прямых</w:t>
      </w:r>
      <w:r w:rsidR="008C139C">
        <w:rPr>
          <w:rFonts w:ascii="Times New Roman" w:hAnsi="Times New Roman" w:cs="Times New Roman"/>
          <w:sz w:val="28"/>
          <w:szCs w:val="28"/>
        </w:rPr>
        <w:t xml:space="preserve"> и параллельных отрезков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139C">
        <w:rPr>
          <w:rFonts w:ascii="Times New Roman" w:hAnsi="Times New Roman" w:cs="Times New Roman"/>
          <w:sz w:val="28"/>
          <w:szCs w:val="28"/>
        </w:rPr>
        <w:t>Сформулировать а</w:t>
      </w:r>
      <w:r>
        <w:rPr>
          <w:rFonts w:ascii="Times New Roman" w:hAnsi="Times New Roman" w:cs="Times New Roman"/>
          <w:sz w:val="28"/>
          <w:szCs w:val="28"/>
        </w:rPr>
        <w:t>ксиом</w:t>
      </w:r>
      <w:r w:rsidR="008C139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параллельных прямых.</w:t>
      </w:r>
    </w:p>
    <w:p w:rsidR="002E10D6" w:rsidRDefault="002E1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теорему о соотношении между сторонами и углами треугольника ( прямую или обратную). Следствия из теоремы.</w:t>
      </w:r>
    </w:p>
    <w:p w:rsidR="002E10D6" w:rsidRPr="00486D53" w:rsidRDefault="002E10D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D53">
        <w:rPr>
          <w:rFonts w:ascii="Times New Roman" w:hAnsi="Times New Roman" w:cs="Times New Roman"/>
          <w:b/>
          <w:sz w:val="28"/>
          <w:szCs w:val="28"/>
          <w:u w:val="single"/>
        </w:rPr>
        <w:t>Билет 13.</w:t>
      </w:r>
    </w:p>
    <w:p w:rsidR="002E10D6" w:rsidRDefault="002E1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Определение </w:t>
      </w:r>
      <w:r w:rsidR="00BC5256">
        <w:rPr>
          <w:rFonts w:ascii="Times New Roman" w:hAnsi="Times New Roman" w:cs="Times New Roman"/>
          <w:sz w:val="28"/>
          <w:szCs w:val="28"/>
        </w:rPr>
        <w:t>расстояния от точки до прямой. Наклонная. Определение расстояния между параллельными прямыми.</w:t>
      </w:r>
    </w:p>
    <w:p w:rsidR="00735032" w:rsidRDefault="008C1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Доказать, что каждая сторона треугольника меньше суммы двух других. Что такое неравенство треугольника.</w:t>
      </w:r>
    </w:p>
    <w:p w:rsidR="00BC5256" w:rsidRPr="00735032" w:rsidRDefault="00BC52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735032">
        <w:rPr>
          <w:rFonts w:ascii="Times New Roman" w:hAnsi="Times New Roman" w:cs="Times New Roman"/>
          <w:b/>
          <w:sz w:val="28"/>
          <w:szCs w:val="28"/>
          <w:u w:val="single"/>
        </w:rPr>
        <w:t>Билет 14.</w:t>
      </w:r>
    </w:p>
    <w:bookmarkEnd w:id="0"/>
    <w:p w:rsidR="00BC5256" w:rsidRPr="008C139C" w:rsidRDefault="00BC5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5D80">
        <w:rPr>
          <w:rFonts w:ascii="Times New Roman" w:hAnsi="Times New Roman" w:cs="Times New Roman"/>
          <w:sz w:val="28"/>
          <w:szCs w:val="28"/>
        </w:rPr>
        <w:t xml:space="preserve"> </w:t>
      </w:r>
      <w:r w:rsidR="00045D80" w:rsidRPr="008C139C">
        <w:rPr>
          <w:rFonts w:ascii="Times New Roman" w:hAnsi="Times New Roman" w:cs="Times New Roman"/>
          <w:sz w:val="28"/>
          <w:szCs w:val="28"/>
        </w:rPr>
        <w:t>Сформулировать признаки равенства прямоугольных треугольников.</w:t>
      </w:r>
    </w:p>
    <w:p w:rsidR="00486D53" w:rsidRPr="00486D53" w:rsidRDefault="00045D80" w:rsidP="008C1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139C">
        <w:rPr>
          <w:rFonts w:ascii="Times New Roman" w:hAnsi="Times New Roman" w:cs="Times New Roman"/>
          <w:sz w:val="28"/>
          <w:szCs w:val="28"/>
        </w:rPr>
        <w:t>. Доказать свойство внешнего угла треугольника.</w:t>
      </w:r>
    </w:p>
    <w:p w:rsidR="008C139C" w:rsidRPr="00735032" w:rsidRDefault="008C139C" w:rsidP="008C13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032">
        <w:rPr>
          <w:rFonts w:ascii="Times New Roman" w:hAnsi="Times New Roman" w:cs="Times New Roman"/>
          <w:b/>
          <w:sz w:val="28"/>
          <w:szCs w:val="28"/>
          <w:u w:val="single"/>
        </w:rPr>
        <w:t>Билет 15.</w:t>
      </w:r>
    </w:p>
    <w:p w:rsidR="008C139C" w:rsidRDefault="008C139C" w:rsidP="008C1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125E">
        <w:rPr>
          <w:rFonts w:ascii="Times New Roman" w:hAnsi="Times New Roman" w:cs="Times New Roman"/>
          <w:sz w:val="28"/>
          <w:szCs w:val="28"/>
        </w:rPr>
        <w:t>Что такое секущая? Назовите пары углов, которые образуются при пересечении двух прямых секущей.</w:t>
      </w:r>
    </w:p>
    <w:p w:rsidR="00005AD3" w:rsidRDefault="0058125E" w:rsidP="008C1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свойство катета прямоугольного треугольника, лежащего против угла в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Сформулировать обратное утверждение.</w:t>
      </w:r>
    </w:p>
    <w:p w:rsidR="006A7308" w:rsidRDefault="006A7308" w:rsidP="008C139C">
      <w:pPr>
        <w:rPr>
          <w:rFonts w:ascii="Times New Roman" w:hAnsi="Times New Roman" w:cs="Times New Roman"/>
          <w:sz w:val="28"/>
          <w:szCs w:val="28"/>
        </w:rPr>
      </w:pPr>
    </w:p>
    <w:p w:rsidR="00005AD3" w:rsidRDefault="00005AD3" w:rsidP="008C139C">
      <w:pPr>
        <w:rPr>
          <w:rFonts w:ascii="Times New Roman" w:hAnsi="Times New Roman" w:cs="Times New Roman"/>
          <w:sz w:val="28"/>
          <w:szCs w:val="28"/>
        </w:rPr>
      </w:pPr>
    </w:p>
    <w:p w:rsidR="00CA7F90" w:rsidRDefault="00CA7F90">
      <w:pPr>
        <w:rPr>
          <w:rFonts w:ascii="Times New Roman" w:hAnsi="Times New Roman" w:cs="Times New Roman"/>
          <w:sz w:val="28"/>
          <w:szCs w:val="28"/>
        </w:rPr>
      </w:pPr>
    </w:p>
    <w:p w:rsidR="00F5714C" w:rsidRPr="005F7DE5" w:rsidRDefault="00F5714C">
      <w:pPr>
        <w:rPr>
          <w:rFonts w:ascii="Times New Roman" w:hAnsi="Times New Roman" w:cs="Times New Roman"/>
          <w:sz w:val="28"/>
          <w:szCs w:val="28"/>
        </w:rPr>
      </w:pPr>
    </w:p>
    <w:p w:rsidR="00CF5E75" w:rsidRPr="00CF5E75" w:rsidRDefault="00CF5E75">
      <w:pPr>
        <w:rPr>
          <w:rFonts w:ascii="Times New Roman" w:hAnsi="Times New Roman" w:cs="Times New Roman"/>
        </w:rPr>
      </w:pPr>
    </w:p>
    <w:sectPr w:rsidR="00CF5E75" w:rsidRPr="00CF5E75" w:rsidSect="005420E7">
      <w:pgSz w:w="16838" w:h="11906" w:orient="landscape"/>
      <w:pgMar w:top="568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BBA" w:rsidRDefault="00B02BBA" w:rsidP="00882D1A">
      <w:pPr>
        <w:spacing w:after="0" w:line="240" w:lineRule="auto"/>
      </w:pPr>
      <w:r>
        <w:separator/>
      </w:r>
    </w:p>
  </w:endnote>
  <w:endnote w:type="continuationSeparator" w:id="1">
    <w:p w:rsidR="00B02BBA" w:rsidRDefault="00B02BBA" w:rsidP="0088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BBA" w:rsidRDefault="00B02BBA" w:rsidP="00882D1A">
      <w:pPr>
        <w:spacing w:after="0" w:line="240" w:lineRule="auto"/>
      </w:pPr>
      <w:r>
        <w:separator/>
      </w:r>
    </w:p>
  </w:footnote>
  <w:footnote w:type="continuationSeparator" w:id="1">
    <w:p w:rsidR="00B02BBA" w:rsidRDefault="00B02BBA" w:rsidP="00882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F5E75"/>
    <w:rsid w:val="00005AD3"/>
    <w:rsid w:val="00045D80"/>
    <w:rsid w:val="000660F5"/>
    <w:rsid w:val="000A72D6"/>
    <w:rsid w:val="00110957"/>
    <w:rsid w:val="00172823"/>
    <w:rsid w:val="001C4626"/>
    <w:rsid w:val="001C53FF"/>
    <w:rsid w:val="0023668D"/>
    <w:rsid w:val="002A4200"/>
    <w:rsid w:val="002E10D6"/>
    <w:rsid w:val="003A3762"/>
    <w:rsid w:val="003C3654"/>
    <w:rsid w:val="0041556B"/>
    <w:rsid w:val="00417504"/>
    <w:rsid w:val="00427591"/>
    <w:rsid w:val="004467F1"/>
    <w:rsid w:val="00486D53"/>
    <w:rsid w:val="004F13ED"/>
    <w:rsid w:val="00540089"/>
    <w:rsid w:val="005420E7"/>
    <w:rsid w:val="0058125E"/>
    <w:rsid w:val="00584E0E"/>
    <w:rsid w:val="005A1B30"/>
    <w:rsid w:val="005D1CAA"/>
    <w:rsid w:val="005F7DE5"/>
    <w:rsid w:val="006034E2"/>
    <w:rsid w:val="00636572"/>
    <w:rsid w:val="00694821"/>
    <w:rsid w:val="0069771B"/>
    <w:rsid w:val="006A7308"/>
    <w:rsid w:val="00735032"/>
    <w:rsid w:val="00752C32"/>
    <w:rsid w:val="007542E8"/>
    <w:rsid w:val="00770536"/>
    <w:rsid w:val="007A19ED"/>
    <w:rsid w:val="007E12AA"/>
    <w:rsid w:val="0080799F"/>
    <w:rsid w:val="00815524"/>
    <w:rsid w:val="00882D1A"/>
    <w:rsid w:val="008C139C"/>
    <w:rsid w:val="00945213"/>
    <w:rsid w:val="009520FF"/>
    <w:rsid w:val="00A505F7"/>
    <w:rsid w:val="00AB2D31"/>
    <w:rsid w:val="00B02BBA"/>
    <w:rsid w:val="00B33C5D"/>
    <w:rsid w:val="00BC5256"/>
    <w:rsid w:val="00C00650"/>
    <w:rsid w:val="00C05197"/>
    <w:rsid w:val="00C2674C"/>
    <w:rsid w:val="00C37E4A"/>
    <w:rsid w:val="00CA7F90"/>
    <w:rsid w:val="00CC2025"/>
    <w:rsid w:val="00CF5E75"/>
    <w:rsid w:val="00D043D6"/>
    <w:rsid w:val="00DB7BCE"/>
    <w:rsid w:val="00E41213"/>
    <w:rsid w:val="00E457A9"/>
    <w:rsid w:val="00E65915"/>
    <w:rsid w:val="00E904CC"/>
    <w:rsid w:val="00EB44D9"/>
    <w:rsid w:val="00F26989"/>
    <w:rsid w:val="00F3496C"/>
    <w:rsid w:val="00F5714C"/>
    <w:rsid w:val="00F83725"/>
    <w:rsid w:val="00FC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9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8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2D1A"/>
  </w:style>
  <w:style w:type="paragraph" w:styleId="a7">
    <w:name w:val="footer"/>
    <w:basedOn w:val="a"/>
    <w:link w:val="a8"/>
    <w:uiPriority w:val="99"/>
    <w:semiHidden/>
    <w:unhideWhenUsed/>
    <w:rsid w:val="0088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2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5599-AF8E-44FF-B331-8CC06F34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marchenkotani</cp:lastModifiedBy>
  <cp:revision>4</cp:revision>
  <cp:lastPrinted>2019-02-19T09:39:00Z</cp:lastPrinted>
  <dcterms:created xsi:type="dcterms:W3CDTF">2018-01-29T17:47:00Z</dcterms:created>
  <dcterms:modified xsi:type="dcterms:W3CDTF">2019-02-19T10:53:00Z</dcterms:modified>
</cp:coreProperties>
</file>