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78" w:rsidRPr="00777DAE" w:rsidRDefault="00FE2F7C" w:rsidP="00777DAE">
      <w:pPr>
        <w:pStyle w:val="ConsPlusTitle"/>
        <w:ind w:left="552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77DAE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F63F78" w:rsidRPr="00777DAE" w:rsidRDefault="00F63F78" w:rsidP="00777DAE">
      <w:pPr>
        <w:pStyle w:val="ConsPlusTitle"/>
        <w:ind w:left="552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77DAE">
        <w:rPr>
          <w:rFonts w:ascii="Times New Roman" w:hAnsi="Times New Roman" w:cs="Times New Roman"/>
          <w:b w:val="0"/>
          <w:sz w:val="24"/>
          <w:szCs w:val="24"/>
        </w:rPr>
        <w:t xml:space="preserve">к письму министерства образования </w:t>
      </w:r>
    </w:p>
    <w:p w:rsidR="00F63F78" w:rsidRPr="00777DAE" w:rsidRDefault="00F63F78" w:rsidP="00777DAE">
      <w:pPr>
        <w:pStyle w:val="ConsPlusTitle"/>
        <w:ind w:left="552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77DAE">
        <w:rPr>
          <w:rFonts w:ascii="Times New Roman" w:hAnsi="Times New Roman" w:cs="Times New Roman"/>
          <w:b w:val="0"/>
          <w:sz w:val="24"/>
          <w:szCs w:val="24"/>
        </w:rPr>
        <w:t>Оренбургской области от____________№_______________</w:t>
      </w:r>
    </w:p>
    <w:p w:rsidR="00F63F78" w:rsidRPr="00AF186C" w:rsidRDefault="00F63F78" w:rsidP="00FE2F7C">
      <w:pPr>
        <w:pStyle w:val="ConsPlusTitle"/>
        <w:ind w:firstLine="85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4230" w:rsidRPr="00FE2F7C" w:rsidRDefault="009F4230" w:rsidP="00FE2F7C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F4230" w:rsidRPr="00FE2F7C" w:rsidRDefault="00E92158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F4230" w:rsidRPr="00FE2F7C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4230" w:rsidRPr="00FE2F7C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9F4230" w:rsidRPr="00FE2F7C" w:rsidRDefault="005806EE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F4230" w:rsidRPr="00FE2F7C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F4230"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Министерства</w:t>
      </w:r>
    </w:p>
    <w:p w:rsidR="009F4230" w:rsidRPr="00FE2F7C" w:rsidRDefault="009F4230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просвещения Российской Ф</w:t>
      </w:r>
      <w:r w:rsidR="00FE2F7C" w:rsidRPr="00FE2F7C">
        <w:rPr>
          <w:rFonts w:ascii="Times New Roman" w:hAnsi="Times New Roman" w:cs="Times New Roman"/>
          <w:sz w:val="28"/>
          <w:szCs w:val="28"/>
        </w:rPr>
        <w:t>едерации</w:t>
      </w:r>
      <w:r w:rsidR="005806EE">
        <w:rPr>
          <w:rFonts w:ascii="Times New Roman" w:hAnsi="Times New Roman" w:cs="Times New Roman"/>
          <w:sz w:val="28"/>
          <w:szCs w:val="28"/>
        </w:rPr>
        <w:t>и</w:t>
      </w:r>
      <w:r w:rsidR="00756C5A">
        <w:rPr>
          <w:rFonts w:ascii="Times New Roman" w:hAnsi="Times New Roman" w:cs="Times New Roman"/>
          <w:sz w:val="28"/>
          <w:szCs w:val="28"/>
        </w:rPr>
        <w:t xml:space="preserve"> </w:t>
      </w:r>
      <w:r w:rsidR="001D3846">
        <w:rPr>
          <w:rFonts w:ascii="Times New Roman" w:hAnsi="Times New Roman" w:cs="Times New Roman"/>
          <w:sz w:val="28"/>
          <w:szCs w:val="28"/>
        </w:rPr>
        <w:t xml:space="preserve">ведомственным знаком отличия </w:t>
      </w:r>
      <w:r w:rsidRPr="00FE2F7C">
        <w:rPr>
          <w:rFonts w:ascii="Times New Roman" w:hAnsi="Times New Roman" w:cs="Times New Roman"/>
          <w:sz w:val="28"/>
          <w:szCs w:val="28"/>
        </w:rPr>
        <w:t>М</w:t>
      </w:r>
      <w:r w:rsidR="00FE2F7C" w:rsidRPr="00FE2F7C">
        <w:rPr>
          <w:rFonts w:ascii="Times New Roman" w:hAnsi="Times New Roman" w:cs="Times New Roman"/>
          <w:sz w:val="28"/>
          <w:szCs w:val="28"/>
        </w:rPr>
        <w:t xml:space="preserve">инистерства просвещения </w:t>
      </w:r>
      <w:r w:rsidRPr="00FE2F7C">
        <w:rPr>
          <w:rFonts w:ascii="Times New Roman" w:hAnsi="Times New Roman" w:cs="Times New Roman"/>
          <w:sz w:val="28"/>
          <w:szCs w:val="28"/>
        </w:rPr>
        <w:t>Р</w:t>
      </w:r>
      <w:r w:rsidR="00FE2F7C" w:rsidRPr="00FE2F7C">
        <w:rPr>
          <w:rFonts w:ascii="Times New Roman" w:hAnsi="Times New Roman" w:cs="Times New Roman"/>
          <w:sz w:val="28"/>
          <w:szCs w:val="28"/>
        </w:rPr>
        <w:t>оссийской</w:t>
      </w:r>
      <w:r w:rsidRPr="00FE2F7C">
        <w:rPr>
          <w:rFonts w:ascii="Times New Roman" w:hAnsi="Times New Roman" w:cs="Times New Roman"/>
          <w:sz w:val="28"/>
          <w:szCs w:val="28"/>
        </w:rPr>
        <w:t xml:space="preserve"> Ф</w:t>
      </w:r>
      <w:r w:rsidR="00FE2F7C" w:rsidRPr="00FE2F7C">
        <w:rPr>
          <w:rFonts w:ascii="Times New Roman" w:hAnsi="Times New Roman" w:cs="Times New Roman"/>
          <w:sz w:val="28"/>
          <w:szCs w:val="28"/>
        </w:rPr>
        <w:t>едерации</w:t>
      </w:r>
    </w:p>
    <w:p w:rsidR="009F4230" w:rsidRPr="00FE2F7C" w:rsidRDefault="00FE2F7C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«</w:t>
      </w:r>
      <w:r w:rsidR="009F4230" w:rsidRPr="00FE2F7C">
        <w:rPr>
          <w:rFonts w:ascii="Times New Roman" w:hAnsi="Times New Roman" w:cs="Times New Roman"/>
          <w:sz w:val="28"/>
          <w:szCs w:val="28"/>
        </w:rPr>
        <w:t>О</w:t>
      </w:r>
      <w:r w:rsidRPr="00FE2F7C">
        <w:rPr>
          <w:rFonts w:ascii="Times New Roman" w:hAnsi="Times New Roman" w:cs="Times New Roman"/>
          <w:sz w:val="28"/>
          <w:szCs w:val="28"/>
        </w:rPr>
        <w:t>тличник просвещения»</w:t>
      </w:r>
    </w:p>
    <w:p w:rsidR="00FE2F7C" w:rsidRPr="00FE2F7C" w:rsidRDefault="00FE2F7C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F78">
        <w:rPr>
          <w:rFonts w:ascii="Times New Roman" w:hAnsi="Times New Roman" w:cs="Times New Roman"/>
          <w:b w:val="0"/>
          <w:sz w:val="28"/>
          <w:szCs w:val="28"/>
        </w:rPr>
        <w:t>(</w:t>
      </w:r>
      <w:r w:rsidR="00B00F9E" w:rsidRPr="00B00F9E">
        <w:rPr>
          <w:rFonts w:ascii="Times New Roman" w:hAnsi="Times New Roman" w:cs="Times New Roman"/>
          <w:b w:val="0"/>
          <w:sz w:val="28"/>
          <w:szCs w:val="28"/>
        </w:rPr>
        <w:t>на основе</w:t>
      </w:r>
      <w:r w:rsidR="00657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письм</w:t>
      </w:r>
      <w:r w:rsidR="00B00F9E">
        <w:rPr>
          <w:rFonts w:ascii="Times New Roman" w:hAnsi="Times New Roman" w:cs="Times New Roman"/>
          <w:b w:val="0"/>
          <w:sz w:val="28"/>
          <w:szCs w:val="28"/>
        </w:rPr>
        <w:t>а</w:t>
      </w:r>
      <w:r w:rsidR="00657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Минпросвещения РФ от 5 августа 2019 г. № 12-453 «О порядке оформления и представления</w:t>
      </w:r>
      <w:r w:rsidR="00756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документов о награждении»</w:t>
      </w:r>
      <w:r w:rsidRPr="00F63F7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AF186C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2D5" w:rsidRPr="00FE2F7C">
        <w:rPr>
          <w:rFonts w:ascii="Times New Roman" w:hAnsi="Times New Roman" w:cs="Times New Roman"/>
          <w:sz w:val="28"/>
          <w:szCs w:val="28"/>
        </w:rPr>
        <w:t>Рекомендации по оформлению документов о награждении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Министерства просвещения Российской Федерации (далее соответственно</w:t>
      </w:r>
      <w:r w:rsidR="001D3846">
        <w:rPr>
          <w:rFonts w:ascii="Times New Roman" w:hAnsi="Times New Roman" w:cs="Times New Roman"/>
          <w:sz w:val="28"/>
          <w:szCs w:val="28"/>
        </w:rPr>
        <w:t xml:space="preserve"> –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ведомственные награды, </w:t>
      </w:r>
      <w:r w:rsidR="005A5A78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едомственный знак отличия</w:t>
      </w:r>
      <w:r w:rsidRPr="00FE2F7C">
        <w:rPr>
          <w:rFonts w:ascii="Times New Roman" w:hAnsi="Times New Roman" w:cs="Times New Roman"/>
          <w:sz w:val="28"/>
          <w:szCs w:val="28"/>
        </w:rPr>
        <w:t>) награждаются работники за добросовестный труд и заслуги (достижения) в сфере образования.</w:t>
      </w:r>
    </w:p>
    <w:p w:rsidR="009832D5" w:rsidRPr="00FE2F7C" w:rsidRDefault="009832D5" w:rsidP="00FE2F7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Число лиц, представляемых к награждению ведомственными наградами, может составлять не более 1 (одного) человека в год от каждых 100</w:t>
      </w:r>
      <w:r w:rsidR="001D3846">
        <w:rPr>
          <w:rFonts w:ascii="Times New Roman" w:hAnsi="Times New Roman" w:cs="Times New Roman"/>
          <w:sz w:val="28"/>
          <w:szCs w:val="28"/>
        </w:rPr>
        <w:t> </w:t>
      </w:r>
      <w:r w:rsidRPr="00FE2F7C">
        <w:rPr>
          <w:rFonts w:ascii="Times New Roman" w:hAnsi="Times New Roman" w:cs="Times New Roman"/>
          <w:sz w:val="28"/>
          <w:szCs w:val="28"/>
        </w:rPr>
        <w:t>работающих в организации (органов).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праздновании юбилейных дат организации число лиц, представляемых к на</w:t>
      </w:r>
      <w:r w:rsidR="00E92158">
        <w:rPr>
          <w:rFonts w:ascii="Times New Roman" w:hAnsi="Times New Roman" w:cs="Times New Roman"/>
          <w:sz w:val="28"/>
          <w:szCs w:val="28"/>
        </w:rPr>
        <w:t>гр</w:t>
      </w:r>
      <w:r w:rsidRPr="00FE2F7C">
        <w:rPr>
          <w:rFonts w:ascii="Times New Roman" w:hAnsi="Times New Roman" w:cs="Times New Roman"/>
          <w:sz w:val="28"/>
          <w:szCs w:val="28"/>
        </w:rPr>
        <w:t>аждению, может увеличиваться в два раза.</w:t>
      </w:r>
    </w:p>
    <w:p w:rsidR="009832D5" w:rsidRPr="00FE2F7C" w:rsidRDefault="00FE2F7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3</w:t>
      </w:r>
      <w:r w:rsidR="009832D5" w:rsidRPr="00FE2F7C">
        <w:rPr>
          <w:rFonts w:ascii="Times New Roman" w:hAnsi="Times New Roman" w:cs="Times New Roman"/>
          <w:sz w:val="28"/>
          <w:szCs w:val="28"/>
        </w:rPr>
        <w:t>. Решение о возбуждении ходатайства о награждении ведомственными наградами Минпросвещения России принимается коллективом организации и рассматривается коллегиальным органом организации (органа) (далее соответственно</w:t>
      </w:r>
      <w:r w:rsidR="00077229">
        <w:rPr>
          <w:rFonts w:ascii="Times New Roman" w:hAnsi="Times New Roman" w:cs="Times New Roman"/>
          <w:sz w:val="28"/>
          <w:szCs w:val="28"/>
        </w:rPr>
        <w:t xml:space="preserve"> – </w:t>
      </w:r>
      <w:r w:rsidR="009832D5" w:rsidRPr="00FE2F7C">
        <w:rPr>
          <w:rFonts w:ascii="Times New Roman" w:hAnsi="Times New Roman" w:cs="Times New Roman"/>
          <w:sz w:val="28"/>
          <w:szCs w:val="28"/>
        </w:rPr>
        <w:t>организация, коллегиальный орган).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связанную с их основной работой (за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Решение коллектива организации оформляется протоколом, о чем делается запись в наградном листе к ведомственной награде и в представлении к </w:t>
      </w:r>
      <w:r w:rsidR="006B3D2C">
        <w:rPr>
          <w:rFonts w:ascii="Times New Roman" w:hAnsi="Times New Roman" w:cs="Times New Roman"/>
          <w:sz w:val="28"/>
          <w:szCs w:val="28"/>
        </w:rPr>
        <w:t>ведомственному знаку отличия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FE2F7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4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. Вид награды определяется исходя из характера и степени заслуг, а также стажа работы (службы) кандидата, представляемого к награждению в организации с учетом требований </w:t>
      </w:r>
      <w:hyperlink r:id="rId7" w:history="1">
        <w:r w:rsidR="009832D5" w:rsidRPr="00FE2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9832D5" w:rsidRPr="00FE2F7C">
        <w:rPr>
          <w:rFonts w:ascii="Times New Roman" w:hAnsi="Times New Roman" w:cs="Times New Roman"/>
          <w:sz w:val="28"/>
          <w:szCs w:val="28"/>
        </w:rPr>
        <w:t xml:space="preserve"> о ведомственных наградах Минпросвещения России.</w:t>
      </w:r>
    </w:p>
    <w:p w:rsidR="009832D5" w:rsidRPr="00FE2F7C" w:rsidRDefault="00FE2F7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5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. К ходатайству в зависимости от вида награды прилагается наградной лист на ведомственную награду или представление на </w:t>
      </w:r>
      <w:r w:rsidR="001D3846">
        <w:rPr>
          <w:rFonts w:ascii="Times New Roman" w:hAnsi="Times New Roman" w:cs="Times New Roman"/>
          <w:sz w:val="28"/>
          <w:szCs w:val="28"/>
        </w:rPr>
        <w:t>ведомственный знак отличия</w:t>
      </w:r>
      <w:r w:rsidR="009832D5"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 xml:space="preserve">Бланк </w:t>
      </w:r>
      <w:r w:rsidR="000E0B6D"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Наградной лист</w:t>
      </w:r>
      <w:r w:rsidR="000E0B6D"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 xml:space="preserve"> имеет формат бумаги A4.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0E0B6D"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Представление</w:t>
      </w:r>
      <w:r w:rsidR="000E0B6D"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 xml:space="preserve"> имеет формат бумаги A3.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Наградной лист/представление оформляется с использованием печатных устройств. При заполнении наградного листа/представления не допускаются какие-либо сокращения, неточности и исправления. Набор и печать текста на бланках осуществляется в текстовом процессоре MicrosoftWord, шрифт TimesNewRoman размер </w:t>
      </w:r>
      <w:r w:rsidR="00FE2F7C">
        <w:rPr>
          <w:rFonts w:ascii="Times New Roman" w:hAnsi="Times New Roman" w:cs="Times New Roman"/>
          <w:sz w:val="28"/>
          <w:szCs w:val="28"/>
        </w:rPr>
        <w:t>№</w:t>
      </w:r>
      <w:r w:rsidRPr="00FE2F7C">
        <w:rPr>
          <w:rFonts w:ascii="Times New Roman" w:hAnsi="Times New Roman" w:cs="Times New Roman"/>
          <w:sz w:val="28"/>
          <w:szCs w:val="28"/>
        </w:rPr>
        <w:t xml:space="preserve"> 12 </w:t>
      </w:r>
      <w:r w:rsidR="001D3846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14</w:t>
      </w:r>
      <w:r w:rsidR="001D3846">
        <w:rPr>
          <w:rFonts w:ascii="Times New Roman" w:hAnsi="Times New Roman" w:cs="Times New Roman"/>
          <w:sz w:val="28"/>
          <w:szCs w:val="28"/>
        </w:rPr>
        <w:t>, подстрочье размер № 10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2D5" w:rsidRPr="00FE2F7C">
        <w:rPr>
          <w:rFonts w:ascii="Times New Roman" w:hAnsi="Times New Roman" w:cs="Times New Roman"/>
          <w:sz w:val="28"/>
          <w:szCs w:val="28"/>
        </w:rPr>
        <w:t>. В наградном листе/представлении в соответствующих графах указываются следующие сведения: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наименование ведомственной награды Минпросвещения России полностью, без сокращений;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фамилия (заглавными буквами), имя, отчество награждаемого в именительном падеже (например, ИВАНОВ Иван Иванович);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место работы и занимаемая должность согласно записи в трудовой книжке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 текущая трудовая деятельность (служба) представляемого к награждению;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пол без сокращений (женский/мужской);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дата рождения числовым способом (например, 10.06.1958);</w:t>
      </w:r>
    </w:p>
    <w:p w:rsidR="009832D5" w:rsidRPr="00FE2F7C" w:rsidRDefault="001D3846" w:rsidP="000D39F2">
      <w:pPr>
        <w:pStyle w:val="ConsPlusNormal"/>
        <w:tabs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2D5" w:rsidRPr="00FE2F7C">
        <w:rPr>
          <w:rFonts w:ascii="Times New Roman" w:hAnsi="Times New Roman" w:cs="Times New Roman"/>
          <w:sz w:val="28"/>
          <w:szCs w:val="28"/>
        </w:rPr>
        <w:t>место рождения по документу, удостоверяющему личность (например, согласно паспорту гражданина Российской Федер</w:t>
      </w:r>
      <w:r w:rsidR="006B3D2C">
        <w:rPr>
          <w:rFonts w:ascii="Times New Roman" w:hAnsi="Times New Roman" w:cs="Times New Roman"/>
          <w:sz w:val="28"/>
          <w:szCs w:val="28"/>
        </w:rPr>
        <w:t>ации: Рязанская обл., г. Шилово</w:t>
      </w:r>
      <w:r w:rsidR="009832D5" w:rsidRPr="00FE2F7C">
        <w:rPr>
          <w:rFonts w:ascii="Times New Roman" w:hAnsi="Times New Roman" w:cs="Times New Roman"/>
          <w:sz w:val="28"/>
          <w:szCs w:val="28"/>
        </w:rPr>
        <w:t>; ГДР, г</w:t>
      </w:r>
      <w:r w:rsidR="006B3D2C">
        <w:rPr>
          <w:rFonts w:ascii="Times New Roman" w:hAnsi="Times New Roman" w:cs="Times New Roman"/>
          <w:sz w:val="28"/>
          <w:szCs w:val="28"/>
        </w:rPr>
        <w:t>ород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 Лейпциг);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образование с обозначением уровня, полного наименования учебного заведения и года его окончания через запятую (например: высшее, Московский политехнический университет, 1980 г.);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ученая степень и ученое звание при их наличии и полностью, без сокращений (например, доктор экономических наук, профессор), либо: не имеет;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государственные и ведомственные награды в хронологическом порядке, без сокращения наименования и с указанием числовым способом только года награждения (</w:t>
      </w:r>
      <w:r w:rsidR="00FE2F7C" w:rsidRPr="00FE2F7C">
        <w:rPr>
          <w:rFonts w:ascii="Times New Roman" w:hAnsi="Times New Roman" w:cs="Times New Roman"/>
          <w:sz w:val="28"/>
          <w:szCs w:val="28"/>
        </w:rPr>
        <w:t>например</w:t>
      </w:r>
      <w:r w:rsidR="00FE2F7C">
        <w:rPr>
          <w:rFonts w:ascii="Times New Roman" w:hAnsi="Times New Roman" w:cs="Times New Roman"/>
          <w:sz w:val="28"/>
          <w:szCs w:val="28"/>
        </w:rPr>
        <w:t>:</w:t>
      </w:r>
      <w:r w:rsidRPr="00FE2F7C">
        <w:rPr>
          <w:rFonts w:ascii="Times New Roman" w:hAnsi="Times New Roman" w:cs="Times New Roman"/>
          <w:sz w:val="28"/>
          <w:szCs w:val="28"/>
        </w:rPr>
        <w:t xml:space="preserve"> орден Дружбы, 1996 г.; Почетная грамота Мин</w:t>
      </w:r>
      <w:r w:rsidR="001D384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E2F7C">
        <w:rPr>
          <w:rFonts w:ascii="Times New Roman" w:hAnsi="Times New Roman" w:cs="Times New Roman"/>
          <w:sz w:val="28"/>
          <w:szCs w:val="28"/>
        </w:rPr>
        <w:t>обр</w:t>
      </w:r>
      <w:r w:rsidR="001D3846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FE2F7C">
        <w:rPr>
          <w:rFonts w:ascii="Times New Roman" w:hAnsi="Times New Roman" w:cs="Times New Roman"/>
          <w:sz w:val="28"/>
          <w:szCs w:val="28"/>
        </w:rPr>
        <w:t>науки Росси</w:t>
      </w:r>
      <w:r w:rsidR="001D3846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E2F7C">
        <w:rPr>
          <w:rFonts w:ascii="Times New Roman" w:hAnsi="Times New Roman" w:cs="Times New Roman"/>
          <w:sz w:val="28"/>
          <w:szCs w:val="28"/>
        </w:rPr>
        <w:t>, 2016 г.).При отсутствии государственных и ведомственных наград пишется: не награждался</w:t>
      </w:r>
      <w:r w:rsidR="001D3846">
        <w:rPr>
          <w:rFonts w:ascii="Times New Roman" w:hAnsi="Times New Roman" w:cs="Times New Roman"/>
          <w:sz w:val="28"/>
          <w:szCs w:val="28"/>
        </w:rPr>
        <w:t xml:space="preserve"> (-лась)</w:t>
      </w:r>
      <w:r w:rsidR="00E92158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общий стаж, стаж работы в сфере с указанием числовым способом количества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</w:t>
      </w:r>
      <w:r w:rsidR="00FE2F7C">
        <w:rPr>
          <w:rFonts w:ascii="Times New Roman" w:hAnsi="Times New Roman" w:cs="Times New Roman"/>
          <w:sz w:val="28"/>
          <w:szCs w:val="28"/>
        </w:rPr>
        <w:t>:</w:t>
      </w:r>
      <w:r w:rsidRPr="00FE2F7C">
        <w:rPr>
          <w:rFonts w:ascii="Times New Roman" w:hAnsi="Times New Roman" w:cs="Times New Roman"/>
          <w:sz w:val="28"/>
          <w:szCs w:val="28"/>
        </w:rPr>
        <w:t xml:space="preserve"> 15);</w:t>
      </w:r>
    </w:p>
    <w:p w:rsidR="009832D5" w:rsidRPr="00FE2F7C" w:rsidRDefault="009832D5" w:rsidP="000D39F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трудовая деятельность в соответствии с записями в трудовой книжке с указанием всех ранее занимаемых должностей и сроков работы в этих должностях.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Каждая вновь занимаемая должность пишется на отдельной строке с </w:t>
      </w:r>
      <w:r w:rsidRPr="00FE2F7C">
        <w:rPr>
          <w:rFonts w:ascii="Times New Roman" w:hAnsi="Times New Roman" w:cs="Times New Roman"/>
          <w:sz w:val="28"/>
          <w:szCs w:val="28"/>
        </w:rPr>
        <w:lastRenderedPageBreak/>
        <w:t>указанием месяца и года поступления и ухода.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наличии перерыва в работе вносятся сведения с указанием причины (например: 01.1980 - 05.1981 отпуск по уходу за ребенком; либо: временно не работал)</w:t>
      </w:r>
      <w:r w:rsidR="00E92158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в характеристике 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  <w:r w:rsidR="001D3846">
        <w:rPr>
          <w:rFonts w:ascii="Times New Roman" w:hAnsi="Times New Roman" w:cs="Times New Roman"/>
          <w:sz w:val="28"/>
          <w:szCs w:val="28"/>
        </w:rPr>
        <w:t xml:space="preserve"> Не подменять характеристику перечислением должностных обязанностей и отчетом о проделанной работе за период времени.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Наградной лист/представление подписывают: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1) для награждения ведомственными наградами: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руководитель организации или лицо, исполняющее его обязанности (копия приказа прилагается);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председатель коллегиального органа организации.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2) для награждения </w:t>
      </w:r>
      <w:r w:rsidR="001D3846">
        <w:rPr>
          <w:rFonts w:ascii="Times New Roman" w:hAnsi="Times New Roman" w:cs="Times New Roman"/>
          <w:sz w:val="28"/>
          <w:szCs w:val="28"/>
        </w:rPr>
        <w:t>ведомственным знаком отличия</w:t>
      </w:r>
      <w:r w:rsidRPr="00FE2F7C">
        <w:rPr>
          <w:rFonts w:ascii="Times New Roman" w:hAnsi="Times New Roman" w:cs="Times New Roman"/>
          <w:sz w:val="28"/>
          <w:szCs w:val="28"/>
        </w:rPr>
        <w:t>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руководитель организации;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секретарь коллегиального органа организации;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руководитель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высшее должностное лицо субъекта Российской Федерации.</w:t>
      </w:r>
    </w:p>
    <w:p w:rsidR="001D3846" w:rsidRPr="00FE2F7C" w:rsidRDefault="001D3846" w:rsidP="001D38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На руководителя организации наградной лист подписывается заместителем руководителя</w:t>
      </w:r>
      <w:r w:rsidR="00756C5A"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>и председателем коллегиального органа организации.</w:t>
      </w:r>
    </w:p>
    <w:p w:rsidR="009832D5" w:rsidRPr="00FE2F7C" w:rsidRDefault="009832D5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II. Рекомендации по представлению документов</w:t>
      </w:r>
    </w:p>
    <w:p w:rsidR="009832D5" w:rsidRPr="00FE2F7C" w:rsidRDefault="009832D5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о награждении ведомственными наградами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999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32D5" w:rsidRPr="00FE2F7C">
        <w:rPr>
          <w:rFonts w:ascii="Times New Roman" w:hAnsi="Times New Roman" w:cs="Times New Roman"/>
          <w:sz w:val="28"/>
          <w:szCs w:val="28"/>
        </w:rPr>
        <w:t>. К ходатайству о награждении ведом</w:t>
      </w:r>
      <w:r w:rsidR="000B3999" w:rsidRPr="00FE2F7C">
        <w:rPr>
          <w:rFonts w:ascii="Times New Roman" w:hAnsi="Times New Roman" w:cs="Times New Roman"/>
          <w:sz w:val="28"/>
          <w:szCs w:val="28"/>
        </w:rPr>
        <w:t>ственными наградами прилагаются документы, обозначенные в п.</w:t>
      </w:r>
      <w:r w:rsidR="001D3846">
        <w:rPr>
          <w:rFonts w:ascii="Times New Roman" w:hAnsi="Times New Roman" w:cs="Times New Roman"/>
          <w:sz w:val="28"/>
          <w:szCs w:val="28"/>
        </w:rPr>
        <w:t xml:space="preserve">п. 2 – </w:t>
      </w:r>
      <w:r w:rsidR="000B3999" w:rsidRPr="00FE2F7C">
        <w:rPr>
          <w:rFonts w:ascii="Times New Roman" w:hAnsi="Times New Roman" w:cs="Times New Roman"/>
          <w:sz w:val="28"/>
          <w:szCs w:val="28"/>
        </w:rPr>
        <w:t xml:space="preserve"> 3 приложения № 1.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представлении к награждению нескольких кандидатур ходатайство о награждении и решение коллегиального органа оформляются общим списком.</w:t>
      </w:r>
    </w:p>
    <w:p w:rsidR="009832D5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32D5" w:rsidRPr="00FE2F7C">
        <w:rPr>
          <w:rFonts w:ascii="Times New Roman" w:hAnsi="Times New Roman" w:cs="Times New Roman"/>
          <w:sz w:val="28"/>
          <w:szCs w:val="28"/>
        </w:rPr>
        <w:t>. Ходатайство о награждении ведомственными наградами направляется в вышестоящую организацию по подведомственности организации:</w:t>
      </w:r>
    </w:p>
    <w:p w:rsidR="009832D5" w:rsidRPr="00FE2F7C" w:rsidRDefault="009832D5" w:rsidP="006B3D2C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находящиеся в ведении </w:t>
      </w:r>
      <w:r w:rsidR="005806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E2F7C">
        <w:rPr>
          <w:rFonts w:ascii="Times New Roman" w:hAnsi="Times New Roman" w:cs="Times New Roman"/>
          <w:sz w:val="28"/>
          <w:szCs w:val="28"/>
        </w:rPr>
        <w:t>органов, осуществляющих управление в сфере образования</w:t>
      </w:r>
      <w:r w:rsidR="00E92158">
        <w:rPr>
          <w:rFonts w:ascii="Times New Roman" w:hAnsi="Times New Roman" w:cs="Times New Roman"/>
          <w:sz w:val="28"/>
          <w:szCs w:val="28"/>
        </w:rPr>
        <w:t>, </w:t>
      </w:r>
      <w:r w:rsidR="005806EE">
        <w:rPr>
          <w:rFonts w:ascii="Times New Roman" w:hAnsi="Times New Roman" w:cs="Times New Roman"/>
          <w:sz w:val="28"/>
          <w:szCs w:val="28"/>
        </w:rPr>
        <w:t>–</w:t>
      </w:r>
      <w:r w:rsidR="00756C5A"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 w:rsidR="005806EE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E2F7C">
        <w:rPr>
          <w:rFonts w:ascii="Times New Roman" w:hAnsi="Times New Roman" w:cs="Times New Roman"/>
          <w:sz w:val="28"/>
          <w:szCs w:val="28"/>
        </w:rPr>
        <w:t xml:space="preserve">орган, который по подведомственности представляет ходатайство 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077229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находящиеся в ведении </w:t>
      </w:r>
      <w:r w:rsidR="005806EE">
        <w:rPr>
          <w:rFonts w:ascii="Times New Roman" w:hAnsi="Times New Roman" w:cs="Times New Roman"/>
          <w:sz w:val="28"/>
          <w:szCs w:val="28"/>
        </w:rPr>
        <w:t>министерства образования Оренбургской области</w:t>
      </w:r>
      <w:r w:rsidR="00E92158">
        <w:rPr>
          <w:rFonts w:ascii="Times New Roman" w:hAnsi="Times New Roman" w:cs="Times New Roman"/>
          <w:sz w:val="28"/>
          <w:szCs w:val="28"/>
        </w:rPr>
        <w:t>,</w:t>
      </w:r>
      <w:r w:rsidR="005806EE">
        <w:rPr>
          <w:rFonts w:ascii="Times New Roman" w:hAnsi="Times New Roman" w:cs="Times New Roman"/>
          <w:sz w:val="28"/>
          <w:szCs w:val="28"/>
        </w:rPr>
        <w:t xml:space="preserve"> – 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="009832D5"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находящиеся в ведении других </w:t>
      </w:r>
      <w:r w:rsidRPr="00FE2F7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 и ведомств, </w:t>
      </w:r>
      <w:r w:rsidR="00E92158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соответствующие федеральные органы исполнительной власти по подведомственности, которые в последующем представляют ходатайство в Минпросвещения России;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местные организации Общероссийского Профсоюза образования (с учетом сферы деятельности Минпросвещения России) - в соответствующие региональные (межрегиональные) организации Общероссийского Профсоюза образования, которые представляют ходатайство в Центральный Совет Общероссийского Профсоюза образования, который в последующем представляет его в Минпросвещения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Ходатайство о награждении ведомственными наградами работников </w:t>
      </w:r>
      <w:r w:rsidR="005806EE"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32D5" w:rsidRPr="00FE2F7C">
        <w:rPr>
          <w:rFonts w:ascii="Times New Roman" w:hAnsi="Times New Roman" w:cs="Times New Roman"/>
          <w:sz w:val="28"/>
          <w:szCs w:val="28"/>
        </w:rPr>
        <w:t>. Документы, оформленные с нарушениями настоящих требований, возвращаются в организации на переоформление.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При представлении пакета наградных документов в </w:t>
      </w:r>
      <w:r w:rsidR="00E92158">
        <w:rPr>
          <w:rFonts w:ascii="Times New Roman" w:hAnsi="Times New Roman" w:cs="Times New Roman"/>
          <w:sz w:val="28"/>
          <w:szCs w:val="28"/>
        </w:rPr>
        <w:t>м</w:t>
      </w:r>
      <w:r w:rsidRPr="00FE2F7C">
        <w:rPr>
          <w:rFonts w:ascii="Times New Roman" w:hAnsi="Times New Roman" w:cs="Times New Roman"/>
          <w:sz w:val="28"/>
          <w:szCs w:val="28"/>
        </w:rPr>
        <w:t>ин</w:t>
      </w:r>
      <w:r w:rsidR="000B3999" w:rsidRPr="00FE2F7C">
        <w:rPr>
          <w:rFonts w:ascii="Times New Roman" w:hAnsi="Times New Roman" w:cs="Times New Roman"/>
          <w:sz w:val="28"/>
          <w:szCs w:val="28"/>
        </w:rPr>
        <w:t xml:space="preserve">истерство образования Оренбургской области </w:t>
      </w:r>
      <w:r w:rsidRPr="00FE2F7C">
        <w:rPr>
          <w:rFonts w:ascii="Times New Roman" w:hAnsi="Times New Roman" w:cs="Times New Roman"/>
          <w:sz w:val="28"/>
          <w:szCs w:val="28"/>
        </w:rPr>
        <w:t>документы не скрепляются скобами и не сшиваются</w:t>
      </w:r>
      <w:r w:rsidR="005806EE">
        <w:rPr>
          <w:rFonts w:ascii="Times New Roman" w:hAnsi="Times New Roman" w:cs="Times New Roman"/>
          <w:sz w:val="28"/>
          <w:szCs w:val="28"/>
        </w:rPr>
        <w:t xml:space="preserve">, на каждого кандидата </w:t>
      </w:r>
      <w:r w:rsidR="005806EE" w:rsidRPr="005806EE">
        <w:rPr>
          <w:rFonts w:ascii="Times New Roman" w:hAnsi="Times New Roman" w:cs="Times New Roman"/>
          <w:b/>
          <w:sz w:val="28"/>
          <w:szCs w:val="28"/>
          <w:u w:val="single"/>
        </w:rPr>
        <w:t>весь пакет документов</w:t>
      </w:r>
      <w:r w:rsidR="005806EE">
        <w:rPr>
          <w:rFonts w:ascii="Times New Roman" w:hAnsi="Times New Roman" w:cs="Times New Roman"/>
          <w:sz w:val="28"/>
          <w:szCs w:val="28"/>
        </w:rPr>
        <w:t xml:space="preserve"> необходимо помещать в </w:t>
      </w:r>
      <w:r w:rsidR="005806EE" w:rsidRPr="005806EE">
        <w:rPr>
          <w:rFonts w:ascii="Times New Roman" w:hAnsi="Times New Roman" w:cs="Times New Roman"/>
          <w:b/>
          <w:sz w:val="28"/>
          <w:szCs w:val="28"/>
          <w:u w:val="single"/>
        </w:rPr>
        <w:t>один отдельный файл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0</w:t>
      </w:r>
      <w:r w:rsidRPr="00FE2F7C">
        <w:rPr>
          <w:rFonts w:ascii="Times New Roman" w:hAnsi="Times New Roman" w:cs="Times New Roman"/>
          <w:sz w:val="28"/>
          <w:szCs w:val="28"/>
        </w:rPr>
        <w:t>. Вручение ведомственных наград производится (по месту работы) в торжественной обстановке не позднее 6 месяцев со дня издания приказа Минпросвещения России о награждении.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1</w:t>
      </w:r>
      <w:r w:rsidRPr="00FE2F7C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 w:rsidRPr="005806EE">
        <w:rPr>
          <w:rFonts w:ascii="Times New Roman" w:hAnsi="Times New Roman" w:cs="Times New Roman"/>
          <w:b/>
          <w:sz w:val="28"/>
          <w:szCs w:val="28"/>
          <w:u w:val="single"/>
        </w:rPr>
        <w:t>очередной ведомственной наградой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возможно не ранее чем через 2 года.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IV. Требования, предъявляемые к кандидатам на награждение</w:t>
      </w:r>
    </w:p>
    <w:p w:rsidR="009832D5" w:rsidRPr="00FE2F7C" w:rsidRDefault="009832D5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Минпросвещения России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Кандидаты на награждение ведомственными наградами должны одновременно соответствовать следующим требованиям: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1. Наличие стажа работы: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20 лет в области педагогических наук, в том числе 5 лет в представляющей к награждению организации (органе) </w:t>
      </w:r>
      <w:r w:rsidR="006B3D2C">
        <w:rPr>
          <w:rFonts w:ascii="Times New Roman" w:hAnsi="Times New Roman" w:cs="Times New Roman"/>
          <w:sz w:val="28"/>
          <w:szCs w:val="28"/>
        </w:rPr>
        <w:t>–</w:t>
      </w:r>
      <w:r w:rsidRPr="00DF5AC4">
        <w:rPr>
          <w:rFonts w:ascii="Times New Roman" w:hAnsi="Times New Roman" w:cs="Times New Roman"/>
          <w:sz w:val="28"/>
          <w:szCs w:val="28"/>
        </w:rPr>
        <w:t xml:space="preserve"> для награждения медалью К.Д. Ушинского;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20 лет в области психологических наук, в том числе 5 лет в представляющей к награждению организации (органе) </w:t>
      </w:r>
      <w:r w:rsidR="006B3D2C">
        <w:rPr>
          <w:rFonts w:ascii="Times New Roman" w:hAnsi="Times New Roman" w:cs="Times New Roman"/>
          <w:sz w:val="28"/>
          <w:szCs w:val="28"/>
        </w:rPr>
        <w:t>–</w:t>
      </w:r>
      <w:r w:rsidRPr="00DF5AC4">
        <w:rPr>
          <w:rFonts w:ascii="Times New Roman" w:hAnsi="Times New Roman" w:cs="Times New Roman"/>
          <w:sz w:val="28"/>
          <w:szCs w:val="28"/>
        </w:rPr>
        <w:t xml:space="preserve"> для награждения медалью Л.С. Выготского;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15 лет осуществления деятельности в сфере, в том числе 3 года в представляющей к награждению организации (органе) </w:t>
      </w:r>
      <w:r w:rsidR="006B3D2C">
        <w:rPr>
          <w:rFonts w:ascii="Times New Roman" w:hAnsi="Times New Roman" w:cs="Times New Roman"/>
          <w:sz w:val="28"/>
          <w:szCs w:val="28"/>
        </w:rPr>
        <w:t>–</w:t>
      </w:r>
      <w:r w:rsidRPr="00DF5AC4">
        <w:rPr>
          <w:rFonts w:ascii="Times New Roman" w:hAnsi="Times New Roman" w:cs="Times New Roman"/>
          <w:sz w:val="28"/>
          <w:szCs w:val="28"/>
        </w:rPr>
        <w:t xml:space="preserve"> для присвоения почетных званий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для награждения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3 лет в представляющей к награждению организации (органе) и 35 лет осуществления деятельности в сфере, для награждения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За верность профессии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lastRenderedPageBreak/>
        <w:t xml:space="preserve">не менее 3 лет в представляющей к награждению организации (органе) и осуществления деятельности в сфере, для награждения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Молодость и Профессионализм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не менее 3 лет в представляющей к награждению организации (органе) для награждения Почетной грамотой Минпросвещения России;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требования к стажу работы кандидата, представляемого к награждению нагрудным знаком</w:t>
      </w:r>
      <w:r w:rsidR="00DF5AC4">
        <w:rPr>
          <w:rFonts w:ascii="Times New Roman" w:hAnsi="Times New Roman" w:cs="Times New Roman"/>
          <w:sz w:val="28"/>
          <w:szCs w:val="28"/>
        </w:rPr>
        <w:t xml:space="preserve"> «</w:t>
      </w:r>
      <w:r w:rsidRPr="00DF5AC4">
        <w:rPr>
          <w:rFonts w:ascii="Times New Roman" w:hAnsi="Times New Roman" w:cs="Times New Roman"/>
          <w:sz w:val="28"/>
          <w:szCs w:val="28"/>
        </w:rPr>
        <w:t>За милосердие и благотворительность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 не предъявляются.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2. Наличие профессиональных заслуг в сфере, (сведения о поощрениях и награждениях за эффективную и добросовестную трудовую (служебную) деятельность).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4. Отсутствие не снятой или не погашенной в установленном федеральным законом порядке судимости.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5. Отсутствие не снятого дисциплинарного взыскания.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6. Наличие: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либо нагрудного знака указанных ведомств при представлении к награждению медалью К.Д. Ушинского, медалью Л.С. Выготского;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при представлении к присвоению почетного звания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почетного звания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. Указанное в настоящем абзаце требование не применяется к работникам, стаж которых в деятельности, составляет свыше 20 лет;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при представлении к награждению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За верность профессии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. Указанное в настоящем абзаце требование не применяется к работни</w:t>
      </w:r>
      <w:r w:rsidR="00DF5AC4">
        <w:rPr>
          <w:rFonts w:ascii="Times New Roman" w:hAnsi="Times New Roman" w:cs="Times New Roman"/>
          <w:sz w:val="28"/>
          <w:szCs w:val="28"/>
        </w:rPr>
        <w:t>кам, стаж которых деятельности</w:t>
      </w:r>
      <w:r w:rsidRPr="00DF5AC4">
        <w:rPr>
          <w:rFonts w:ascii="Times New Roman" w:hAnsi="Times New Roman" w:cs="Times New Roman"/>
          <w:sz w:val="28"/>
          <w:szCs w:val="28"/>
        </w:rPr>
        <w:t>, составляет свыше 40 лет.</w:t>
      </w:r>
    </w:p>
    <w:p w:rsidR="00657A98" w:rsidRDefault="00657A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2D5" w:rsidRPr="00FE2F7C" w:rsidRDefault="009832D5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>V. Рекомендации по представлению документов и требования,</w:t>
      </w:r>
    </w:p>
    <w:p w:rsidR="009832D5" w:rsidRPr="00FE2F7C" w:rsidRDefault="009832D5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предъявляемые к кандидатам, для награждения </w:t>
      </w:r>
      <w:r w:rsidR="000E0B6D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2</w:t>
      </w:r>
      <w:r w:rsidRPr="00FE2F7C">
        <w:rPr>
          <w:rFonts w:ascii="Times New Roman" w:hAnsi="Times New Roman" w:cs="Times New Roman"/>
          <w:sz w:val="28"/>
          <w:szCs w:val="28"/>
        </w:rPr>
        <w:t xml:space="preserve">. </w:t>
      </w:r>
      <w:r w:rsidR="000E0B6D" w:rsidRPr="000E0B6D">
        <w:rPr>
          <w:rFonts w:ascii="Times New Roman" w:hAnsi="Times New Roman" w:cs="Times New Roman"/>
          <w:sz w:val="28"/>
          <w:szCs w:val="28"/>
        </w:rPr>
        <w:t xml:space="preserve">Ведомственный знак отличия Министерства просвещения Российской Федерации </w:t>
      </w:r>
      <w:r w:rsidR="000E0B6D">
        <w:rPr>
          <w:rFonts w:ascii="Times New Roman" w:hAnsi="Times New Roman" w:cs="Times New Roman"/>
          <w:sz w:val="28"/>
          <w:szCs w:val="28"/>
        </w:rPr>
        <w:t>«</w:t>
      </w:r>
      <w:r w:rsidR="000E0B6D" w:rsidRPr="000E0B6D">
        <w:rPr>
          <w:rFonts w:ascii="Times New Roman" w:hAnsi="Times New Roman" w:cs="Times New Roman"/>
          <w:sz w:val="28"/>
          <w:szCs w:val="28"/>
        </w:rPr>
        <w:t>Отличник просвещения</w:t>
      </w:r>
      <w:r w:rsidR="000E0B6D">
        <w:rPr>
          <w:rFonts w:ascii="Times New Roman" w:hAnsi="Times New Roman" w:cs="Times New Roman"/>
          <w:sz w:val="28"/>
          <w:szCs w:val="28"/>
        </w:rPr>
        <w:t>»</w:t>
      </w:r>
      <w:r w:rsidR="000E0B6D" w:rsidRPr="000E0B6D">
        <w:rPr>
          <w:rFonts w:ascii="Times New Roman" w:hAnsi="Times New Roman" w:cs="Times New Roman"/>
          <w:sz w:val="28"/>
          <w:szCs w:val="28"/>
        </w:rPr>
        <w:t xml:space="preserve">, дающий право на присвоение звания </w:t>
      </w:r>
      <w:r w:rsidR="000E0B6D">
        <w:rPr>
          <w:rFonts w:ascii="Times New Roman" w:hAnsi="Times New Roman" w:cs="Times New Roman"/>
          <w:sz w:val="28"/>
          <w:szCs w:val="28"/>
        </w:rPr>
        <w:t>«</w:t>
      </w:r>
      <w:r w:rsidR="000E0B6D" w:rsidRPr="000E0B6D">
        <w:rPr>
          <w:rFonts w:ascii="Times New Roman" w:hAnsi="Times New Roman" w:cs="Times New Roman"/>
          <w:sz w:val="28"/>
          <w:szCs w:val="28"/>
        </w:rPr>
        <w:t>Ветеран труда</w:t>
      </w:r>
      <w:r w:rsidR="000E0B6D">
        <w:rPr>
          <w:rFonts w:ascii="Times New Roman" w:hAnsi="Times New Roman" w:cs="Times New Roman"/>
          <w:sz w:val="28"/>
          <w:szCs w:val="28"/>
        </w:rPr>
        <w:t>»,</w:t>
      </w:r>
      <w:r w:rsidR="002A6B83"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D39F2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ведомственной наградой Министерства просвещения Российской Федерации, дающей право на присвоение звания </w:t>
      </w:r>
      <w:r w:rsidR="005806EE"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Ветеран труда</w:t>
      </w:r>
      <w:r w:rsidR="005806EE"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3</w:t>
      </w:r>
      <w:r w:rsidRPr="00FE2F7C">
        <w:rPr>
          <w:rFonts w:ascii="Times New Roman" w:hAnsi="Times New Roman" w:cs="Times New Roman"/>
          <w:sz w:val="28"/>
          <w:szCs w:val="28"/>
        </w:rPr>
        <w:t xml:space="preserve">. Квота для награждения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не установлена.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4</w:t>
      </w:r>
      <w:r w:rsidRPr="00FE2F7C">
        <w:rPr>
          <w:rFonts w:ascii="Times New Roman" w:hAnsi="Times New Roman" w:cs="Times New Roman"/>
          <w:sz w:val="28"/>
          <w:szCs w:val="28"/>
        </w:rPr>
        <w:t xml:space="preserve">. </w:t>
      </w:r>
      <w:r w:rsidR="001D3846">
        <w:rPr>
          <w:rFonts w:ascii="Times New Roman" w:hAnsi="Times New Roman" w:cs="Times New Roman"/>
          <w:sz w:val="28"/>
          <w:szCs w:val="28"/>
        </w:rPr>
        <w:t>Ведомственным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награждаются работники системы образования за заслуги в труде и продолжительную работу в сфере общего образования,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</w:t>
      </w:r>
      <w:r w:rsidR="005806EE">
        <w:rPr>
          <w:rFonts w:ascii="Times New Roman" w:hAnsi="Times New Roman" w:cs="Times New Roman"/>
          <w:sz w:val="28"/>
          <w:szCs w:val="28"/>
        </w:rPr>
        <w:t xml:space="preserve">ия Минпросвещения России (далее – </w:t>
      </w:r>
      <w:r w:rsidRPr="00FE2F7C">
        <w:rPr>
          <w:rFonts w:ascii="Times New Roman" w:hAnsi="Times New Roman" w:cs="Times New Roman"/>
          <w:sz w:val="28"/>
          <w:szCs w:val="28"/>
        </w:rPr>
        <w:t>сфера образования, воспитания, опеки и попечительства в отношении несовершеннолетних граждан).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5</w:t>
      </w:r>
      <w:r w:rsidRPr="00FE2F7C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кандидатам на награждение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0D39F2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>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стаж работы в сфере образования, воспитания, опеки и попечительства в отношении несовершеннолетних граждан</w:t>
      </w:r>
      <w:r w:rsidR="000D39F2">
        <w:rPr>
          <w:rFonts w:ascii="Times New Roman" w:hAnsi="Times New Roman" w:cs="Times New Roman"/>
          <w:sz w:val="28"/>
          <w:szCs w:val="28"/>
        </w:rPr>
        <w:t xml:space="preserve"> – </w:t>
      </w:r>
      <w:r w:rsidRPr="00FE2F7C">
        <w:rPr>
          <w:rFonts w:ascii="Times New Roman" w:hAnsi="Times New Roman" w:cs="Times New Roman"/>
          <w:sz w:val="28"/>
          <w:szCs w:val="28"/>
        </w:rPr>
        <w:t>не менее 15 лет;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стаж работы (службы) в представляющей ходатайство о награждении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0D39F2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организации (органе) </w:t>
      </w:r>
      <w:r w:rsidR="000D39F2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не менее 3 лет.</w:t>
      </w:r>
      <w:r w:rsidR="002A6B83"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>В случае ликвидации организации или реорганизации с передачей прав и ответственности другому юридическому лицу стаж работы кандидата на награждение сохраняется.</w:t>
      </w:r>
    </w:p>
    <w:p w:rsidR="009832D5" w:rsidRPr="00047EBF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наличие одной ведомственной награды Минпросвещения России (почетная грамота, нагрудный знак, медаль, почетное звание) за добросовестный труд и заслуги (достижения) в сфере образования или иного федерального органа исполнительной власти</w:t>
      </w:r>
      <w:r w:rsidR="00586470">
        <w:rPr>
          <w:rFonts w:ascii="Times New Roman" w:hAnsi="Times New Roman" w:cs="Times New Roman"/>
          <w:sz w:val="28"/>
          <w:szCs w:val="28"/>
        </w:rPr>
        <w:t>, ранее осуществлявшего функции</w:t>
      </w:r>
      <w:r w:rsidRPr="00047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наличие профессиональных заслуг в соответствующей сфере деятельности;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отсутствие неснятой или непогашенной в установленном федеральным законом порядке судимости;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отсутствие неснятого дисциплинарного взыскания.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19. Награждение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возможно не ранее чем через 3 года после награждения ведомственной наградой Минпросвещения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20. Ходатайство о награждении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по каждой кандидатуре направляется в вышестоящую организацию по </w:t>
      </w:r>
      <w:r w:rsidRPr="00FE2F7C">
        <w:rPr>
          <w:rFonts w:ascii="Times New Roman" w:hAnsi="Times New Roman" w:cs="Times New Roman"/>
          <w:sz w:val="28"/>
          <w:szCs w:val="28"/>
        </w:rPr>
        <w:lastRenderedPageBreak/>
        <w:t>подведомственности организации (учреждения):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</w:t>
      </w:r>
      <w:r w:rsidR="005806EE">
        <w:rPr>
          <w:rFonts w:ascii="Times New Roman" w:hAnsi="Times New Roman" w:cs="Times New Roman"/>
          <w:sz w:val="28"/>
          <w:szCs w:val="28"/>
        </w:rPr>
        <w:t xml:space="preserve">муниципальных органов, осуществляющих управление в сфере образования, –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находящиеся в ведении </w:t>
      </w:r>
      <w:r w:rsidR="005806EE">
        <w:rPr>
          <w:rFonts w:ascii="Times New Roman" w:hAnsi="Times New Roman" w:cs="Times New Roman"/>
          <w:sz w:val="28"/>
          <w:szCs w:val="28"/>
        </w:rPr>
        <w:t>министерства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 xml:space="preserve">, </w:t>
      </w:r>
      <w:r w:rsidR="005806EE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местные организации Общероссийского Профсоюза образования (с учетом сферы деятельности Минпросвещения России) </w:t>
      </w:r>
      <w:r w:rsidR="000D39F2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соответствующие региональные (межрегиональные) организации Общероссийского Профсоюза образования.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Работники (служащие) организаций (органов), подведомственных иным федеральным органам исполнительной власти, к награждению </w:t>
      </w:r>
      <w:r w:rsidR="001D3846">
        <w:rPr>
          <w:rFonts w:ascii="Times New Roman" w:hAnsi="Times New Roman" w:cs="Times New Roman"/>
          <w:sz w:val="28"/>
          <w:szCs w:val="28"/>
        </w:rPr>
        <w:t>ведомственным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21. Для награждения </w:t>
      </w:r>
      <w:r w:rsidR="001D3846">
        <w:rPr>
          <w:rFonts w:ascii="Times New Roman" w:hAnsi="Times New Roman" w:cs="Times New Roman"/>
          <w:sz w:val="28"/>
          <w:szCs w:val="28"/>
        </w:rPr>
        <w:t>Ведомственным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47EBF">
        <w:rPr>
          <w:rFonts w:ascii="Times New Roman" w:hAnsi="Times New Roman" w:cs="Times New Roman"/>
          <w:sz w:val="28"/>
          <w:szCs w:val="28"/>
        </w:rPr>
        <w:t>документы, указанные в п.2 приложения № 1</w:t>
      </w:r>
      <w:r w:rsidR="00E92158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22. Документы о награждении кандидата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рассматриваются Комиссией по наградам Минпросвещения России. Срок рассмотрения документов не может превышать 90 календарных дней со дня их поступления в Минпросвещения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23. Решение о награждении кандидата </w:t>
      </w:r>
      <w:r w:rsidR="000D39F2">
        <w:rPr>
          <w:rFonts w:ascii="Times New Roman" w:hAnsi="Times New Roman" w:cs="Times New Roman"/>
          <w:sz w:val="28"/>
          <w:szCs w:val="28"/>
        </w:rPr>
        <w:t>в</w:t>
      </w:r>
      <w:r w:rsidR="001D3846">
        <w:rPr>
          <w:rFonts w:ascii="Times New Roman" w:hAnsi="Times New Roman" w:cs="Times New Roman"/>
          <w:sz w:val="28"/>
          <w:szCs w:val="28"/>
        </w:rPr>
        <w:t>едомственным з</w:t>
      </w:r>
      <w:r w:rsidR="008012FA">
        <w:rPr>
          <w:rFonts w:ascii="Times New Roman" w:hAnsi="Times New Roman" w:cs="Times New Roman"/>
          <w:sz w:val="28"/>
          <w:szCs w:val="28"/>
        </w:rPr>
        <w:t>н</w:t>
      </w:r>
      <w:r w:rsidR="001D3846">
        <w:rPr>
          <w:rFonts w:ascii="Times New Roman" w:hAnsi="Times New Roman" w:cs="Times New Roman"/>
          <w:sz w:val="28"/>
          <w:szCs w:val="28"/>
        </w:rPr>
        <w:t>аком отличия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 оформляется приказом Минпросвещения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24. Вручение </w:t>
      </w:r>
      <w:r w:rsidR="000D39F2">
        <w:rPr>
          <w:rFonts w:ascii="Times New Roman" w:hAnsi="Times New Roman" w:cs="Times New Roman"/>
          <w:sz w:val="28"/>
          <w:szCs w:val="28"/>
        </w:rPr>
        <w:t>ведомственным знаком отличия</w:t>
      </w:r>
      <w:r w:rsidR="00657A98">
        <w:rPr>
          <w:rFonts w:ascii="Times New Roman" w:hAnsi="Times New Roman" w:cs="Times New Roman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sz w:val="28"/>
          <w:szCs w:val="28"/>
        </w:rPr>
        <w:t xml:space="preserve">производится в торжественной обстановке по месту работы награждаемого не позднее 6 месяцев со дня издания приказа Минпросвещения России о награждении </w:t>
      </w:r>
      <w:r w:rsidR="000D39F2">
        <w:rPr>
          <w:rFonts w:ascii="Times New Roman" w:hAnsi="Times New Roman" w:cs="Times New Roman"/>
          <w:sz w:val="28"/>
          <w:szCs w:val="28"/>
        </w:rPr>
        <w:t>ведомственным знаком отличия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sectPr w:rsidR="009832D5" w:rsidRPr="00FE2F7C" w:rsidSect="00266A31">
      <w:head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8D" w:rsidRDefault="00891D8D" w:rsidP="00266A31">
      <w:pPr>
        <w:spacing w:after="0" w:line="240" w:lineRule="auto"/>
      </w:pPr>
      <w:r>
        <w:separator/>
      </w:r>
    </w:p>
  </w:endnote>
  <w:endnote w:type="continuationSeparator" w:id="1">
    <w:p w:rsidR="00891D8D" w:rsidRDefault="00891D8D" w:rsidP="0026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8D" w:rsidRDefault="00891D8D" w:rsidP="00266A31">
      <w:pPr>
        <w:spacing w:after="0" w:line="240" w:lineRule="auto"/>
      </w:pPr>
      <w:r>
        <w:separator/>
      </w:r>
    </w:p>
  </w:footnote>
  <w:footnote w:type="continuationSeparator" w:id="1">
    <w:p w:rsidR="00891D8D" w:rsidRDefault="00891D8D" w:rsidP="0026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28240"/>
      <w:docPartObj>
        <w:docPartGallery w:val="Page Numbers (Top of Page)"/>
        <w:docPartUnique/>
      </w:docPartObj>
    </w:sdtPr>
    <w:sdtContent>
      <w:p w:rsidR="00266A31" w:rsidRDefault="00D744F2">
        <w:pPr>
          <w:pStyle w:val="a6"/>
          <w:jc w:val="center"/>
        </w:pPr>
        <w:r>
          <w:fldChar w:fldCharType="begin"/>
        </w:r>
        <w:r w:rsidR="00266A31">
          <w:instrText>PAGE   \* MERGEFORMAT</w:instrText>
        </w:r>
        <w:r>
          <w:fldChar w:fldCharType="separate"/>
        </w:r>
        <w:r w:rsidR="002A6B83">
          <w:rPr>
            <w:noProof/>
          </w:rPr>
          <w:t>11</w:t>
        </w:r>
        <w:r>
          <w:fldChar w:fldCharType="end"/>
        </w:r>
      </w:p>
    </w:sdtContent>
  </w:sdt>
  <w:p w:rsidR="00266A31" w:rsidRDefault="00266A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E00"/>
    <w:multiLevelType w:val="hybridMultilevel"/>
    <w:tmpl w:val="9D14A462"/>
    <w:lvl w:ilvl="0" w:tplc="9C748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C2115D"/>
    <w:multiLevelType w:val="hybridMultilevel"/>
    <w:tmpl w:val="60DA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D5"/>
    <w:rsid w:val="00047EBF"/>
    <w:rsid w:val="000538C2"/>
    <w:rsid w:val="00077229"/>
    <w:rsid w:val="000B3999"/>
    <w:rsid w:val="000D39F2"/>
    <w:rsid w:val="000E0B6D"/>
    <w:rsid w:val="00115D24"/>
    <w:rsid w:val="001D3846"/>
    <w:rsid w:val="00266A31"/>
    <w:rsid w:val="002A6B83"/>
    <w:rsid w:val="005806EE"/>
    <w:rsid w:val="00586470"/>
    <w:rsid w:val="005A5A78"/>
    <w:rsid w:val="00657A98"/>
    <w:rsid w:val="006B3D2C"/>
    <w:rsid w:val="00756C5A"/>
    <w:rsid w:val="00777DAE"/>
    <w:rsid w:val="007E6F81"/>
    <w:rsid w:val="008012FA"/>
    <w:rsid w:val="00887F48"/>
    <w:rsid w:val="00891D8D"/>
    <w:rsid w:val="009832D5"/>
    <w:rsid w:val="009F4230"/>
    <w:rsid w:val="00A14472"/>
    <w:rsid w:val="00A37E5E"/>
    <w:rsid w:val="00AF186C"/>
    <w:rsid w:val="00B00775"/>
    <w:rsid w:val="00B00F9E"/>
    <w:rsid w:val="00B95EA6"/>
    <w:rsid w:val="00C708E5"/>
    <w:rsid w:val="00D744F2"/>
    <w:rsid w:val="00DF5AC4"/>
    <w:rsid w:val="00E336BB"/>
    <w:rsid w:val="00E92158"/>
    <w:rsid w:val="00F63F78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772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A31"/>
  </w:style>
  <w:style w:type="paragraph" w:styleId="a8">
    <w:name w:val="footer"/>
    <w:basedOn w:val="a"/>
    <w:link w:val="a9"/>
    <w:uiPriority w:val="99"/>
    <w:unhideWhenUsed/>
    <w:rsid w:val="0026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0493A90465748998096D5E5723E8C695CD96710CC4D6115C4A0E07FDC6BC13E1064944CA887030CD36085609BD336027DBF65B764ABE927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Яцкевич</dc:creator>
  <cp:lastModifiedBy>nazarovayuev</cp:lastModifiedBy>
  <cp:revision>3</cp:revision>
  <cp:lastPrinted>2024-01-26T09:48:00Z</cp:lastPrinted>
  <dcterms:created xsi:type="dcterms:W3CDTF">2024-03-05T05:10:00Z</dcterms:created>
  <dcterms:modified xsi:type="dcterms:W3CDTF">2024-03-05T05:10:00Z</dcterms:modified>
</cp:coreProperties>
</file>