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92" w:rsidRDefault="00452192" w:rsidP="00DC0C0B">
      <w:pPr>
        <w:shd w:val="clear" w:color="auto" w:fill="FAFCFF"/>
        <w:spacing w:before="180"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  <w:t>Ребенка в школу можно записать следующими способами:</w:t>
      </w:r>
    </w:p>
    <w:p w:rsidR="00452192" w:rsidRDefault="00452192" w:rsidP="00DC0C0B">
      <w:pPr>
        <w:shd w:val="clear" w:color="auto" w:fill="FAFCFF"/>
        <w:spacing w:before="180" w:after="0" w:line="600" w:lineRule="atLeast"/>
        <w:textAlignment w:val="baseline"/>
        <w:outlineLvl w:val="0"/>
        <w:rPr>
          <w:color w:val="111111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через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портал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Госуслуги</w:t>
      </w:r>
      <w:proofErr w:type="spellEnd"/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color w:val="111111"/>
          <w:sz w:val="27"/>
          <w:szCs w:val="27"/>
          <w:shd w:val="clear" w:color="auto" w:fill="FFFFFF"/>
        </w:rPr>
        <w:t>(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через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региональный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портал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Госуслуг</w:t>
      </w:r>
      <w:proofErr w:type="spellEnd"/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)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; </w:t>
      </w:r>
    </w:p>
    <w:p w:rsidR="00452192" w:rsidRDefault="00452192" w:rsidP="00DC0C0B">
      <w:pPr>
        <w:shd w:val="clear" w:color="auto" w:fill="FAFCFF"/>
        <w:spacing w:before="180" w:after="0" w:line="600" w:lineRule="atLeast"/>
        <w:textAlignment w:val="baseline"/>
        <w:outlineLvl w:val="0"/>
        <w:rPr>
          <w:color w:val="111111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по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почте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заказным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письмом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с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уведомлением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о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вручении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; </w:t>
      </w:r>
    </w:p>
    <w:p w:rsidR="00452192" w:rsidRDefault="00452192" w:rsidP="00DC0C0B">
      <w:pPr>
        <w:shd w:val="clear" w:color="auto" w:fill="FAFCFF"/>
        <w:spacing w:before="180"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</w:pP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лично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в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 w:cs="Calibri"/>
          <w:color w:val="111111"/>
          <w:sz w:val="27"/>
          <w:szCs w:val="27"/>
          <w:shd w:val="clear" w:color="auto" w:fill="FFFFFF"/>
        </w:rPr>
        <w:t>школе</w:t>
      </w:r>
      <w:r>
        <w:rPr>
          <w:rFonts w:ascii="Helvetica" w:hAnsi="Helvetica"/>
          <w:color w:val="111111"/>
          <w:sz w:val="27"/>
          <w:szCs w:val="27"/>
          <w:shd w:val="clear" w:color="auto" w:fill="FFFFFF"/>
        </w:rPr>
        <w:t xml:space="preserve">. </w:t>
      </w:r>
    </w:p>
    <w:p w:rsidR="00DC0C0B" w:rsidRPr="00DC0C0B" w:rsidRDefault="00DC0C0B" w:rsidP="00DC0C0B">
      <w:pPr>
        <w:shd w:val="clear" w:color="auto" w:fill="FAFCFF"/>
        <w:spacing w:before="180"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  <w:t xml:space="preserve">Как записать ребёнка в школу на </w:t>
      </w:r>
      <w:proofErr w:type="spellStart"/>
      <w:r w:rsidRPr="00DC0C0B">
        <w:rPr>
          <w:rFonts w:ascii="Times New Roman" w:eastAsia="Times New Roman" w:hAnsi="Times New Roman" w:cs="Times New Roman"/>
          <w:b/>
          <w:bCs/>
          <w:color w:val="0B1F33"/>
          <w:kern w:val="36"/>
          <w:sz w:val="28"/>
          <w:szCs w:val="28"/>
          <w:lang w:eastAsia="ru-RU"/>
        </w:rPr>
        <w:t>Госуслугах</w:t>
      </w:r>
      <w:proofErr w:type="spellEnd"/>
    </w:p>
    <w:p w:rsidR="00A063FA" w:rsidRDefault="00586B27" w:rsidP="00FE27CE">
      <w:pPr>
        <w:numPr>
          <w:ilvl w:val="0"/>
          <w:numId w:val="1"/>
        </w:numPr>
        <w:shd w:val="clear" w:color="auto" w:fill="FFFFFF"/>
        <w:spacing w:after="0" w:line="360" w:lineRule="atLeast"/>
        <w:ind w:left="288" w:firstLine="0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hyperlink r:id="rId5" w:history="1">
        <w:r w:rsidR="00DC0C0B" w:rsidRPr="00A063FA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lang w:eastAsia="ru-RU"/>
          </w:rPr>
          <w:t>Заполните заявление</w:t>
        </w:r>
      </w:hyperlink>
      <w:r w:rsidR="00DC0C0B" w:rsidRPr="00A063FA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 на </w:t>
      </w:r>
      <w:proofErr w:type="spellStart"/>
      <w:r w:rsidR="00DC0C0B" w:rsidRPr="00A063FA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Госуслугах</w:t>
      </w:r>
      <w:proofErr w:type="spellEnd"/>
      <w:r w:rsidR="00DC0C0B" w:rsidRPr="00A063FA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 Приём заявлений в п</w:t>
      </w:r>
      <w:r w:rsidR="00A063FA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ервый класс начинается 1 апреля.</w:t>
      </w:r>
    </w:p>
    <w:p w:rsidR="00DC0C0B" w:rsidRPr="00A063FA" w:rsidRDefault="00DC0C0B" w:rsidP="00FE27CE">
      <w:pPr>
        <w:numPr>
          <w:ilvl w:val="0"/>
          <w:numId w:val="1"/>
        </w:numPr>
        <w:shd w:val="clear" w:color="auto" w:fill="FFFFFF"/>
        <w:spacing w:after="0" w:line="360" w:lineRule="atLeast"/>
        <w:ind w:left="288" w:firstLine="0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A063FA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Заявление в школу по месту регистрации или по льготе можно заполнить до начала приёма заявлений — черновик сохранится </w:t>
      </w:r>
      <w:hyperlink r:id="rId6" w:history="1">
        <w:r w:rsidRPr="00A063FA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lang w:eastAsia="ru-RU"/>
          </w:rPr>
          <w:t>в личном кабинете</w:t>
        </w:r>
      </w:hyperlink>
    </w:p>
    <w:p w:rsidR="00DC0C0B" w:rsidRPr="00DC0C0B" w:rsidRDefault="00DC0C0B" w:rsidP="00DC0C0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Посетите школу с оригиналами документов</w:t>
      </w:r>
      <w:r w:rsidRPr="00E6018D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 по приглашению школы</w:t>
      </w:r>
    </w:p>
    <w:p w:rsidR="00DC0C0B" w:rsidRPr="00DC0C0B" w:rsidRDefault="00DC0C0B" w:rsidP="00DC0C0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Уведомление о зачислении придёт в личный кабинет в течение 6 рабочих дней после завершения приёма заявлений</w:t>
      </w:r>
    </w:p>
    <w:p w:rsidR="00DC0C0B" w:rsidRPr="00DC0C0B" w:rsidRDefault="00DC0C0B" w:rsidP="00DC0C0B">
      <w:pPr>
        <w:shd w:val="clear" w:color="auto" w:fill="FFFFFF"/>
        <w:spacing w:after="0" w:line="360" w:lineRule="atLeast"/>
        <w:ind w:left="288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Если уведомление не пришло, обратитесь в школу</w:t>
      </w:r>
    </w:p>
    <w:p w:rsidR="00DC0C0B" w:rsidRDefault="00DC0C0B" w:rsidP="00DC0C0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Ребёнок будет зачислен в первый класс и в сентябре сможет приступить к занятиям</w:t>
      </w:r>
    </w:p>
    <w:p w:rsidR="00A063FA" w:rsidRPr="00DC0C0B" w:rsidRDefault="00A063FA" w:rsidP="00A063FA">
      <w:pPr>
        <w:shd w:val="clear" w:color="auto" w:fill="FFFFFF"/>
        <w:spacing w:before="180" w:after="0" w:line="360" w:lineRule="atLeast"/>
        <w:ind w:left="288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:rsidR="00DC0C0B" w:rsidRPr="00DC0C0B" w:rsidRDefault="00DC0C0B" w:rsidP="00DC0C0B">
      <w:pPr>
        <w:shd w:val="clear" w:color="auto" w:fill="FAFCFF"/>
        <w:spacing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  <w:lang w:eastAsia="ru-RU"/>
        </w:rPr>
        <w:t>Другие вопросы по теме Запись в школу</w:t>
      </w:r>
    </w:p>
    <w:p w:rsidR="00DC0C0B" w:rsidRPr="00E6018D" w:rsidRDefault="00586B27" w:rsidP="00DC0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C0C0B" w:rsidRPr="00E6018D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shd w:val="clear" w:color="auto" w:fill="FAFCFF"/>
            <w:lang w:eastAsia="ru-RU"/>
          </w:rPr>
          <w:t>Какие документы нужны для записи в первый класс</w:t>
        </w:r>
      </w:hyperlink>
    </w:p>
    <w:p w:rsidR="00DC0C0B" w:rsidRPr="00E6018D" w:rsidRDefault="00586B27" w:rsidP="00DC0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C0C0B" w:rsidRPr="00E6018D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shd w:val="clear" w:color="auto" w:fill="FAFCFF"/>
            <w:lang w:eastAsia="ru-RU"/>
          </w:rPr>
          <w:t>Когда можно подавать заявление в первый класс</w:t>
        </w:r>
      </w:hyperlink>
    </w:p>
    <w:p w:rsidR="00DC0C0B" w:rsidRPr="00E6018D" w:rsidRDefault="00586B27" w:rsidP="00DC0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C0C0B" w:rsidRPr="00E6018D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shd w:val="clear" w:color="auto" w:fill="FAFCFF"/>
            <w:lang w:eastAsia="ru-RU"/>
          </w:rPr>
          <w:t>Право на приоритетную подачу заявления</w:t>
        </w:r>
      </w:hyperlink>
    </w:p>
    <w:p w:rsidR="00DC0C0B" w:rsidRPr="00E6018D" w:rsidRDefault="00586B27" w:rsidP="00DC0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C0C0B" w:rsidRPr="00E6018D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shd w:val="clear" w:color="auto" w:fill="FAFCFF"/>
            <w:lang w:eastAsia="ru-RU"/>
          </w:rPr>
          <w:t>Когда ребёнок может пойти в первый класс</w:t>
        </w:r>
      </w:hyperlink>
    </w:p>
    <w:p w:rsidR="0054486E" w:rsidRPr="00E6018D" w:rsidRDefault="00586B27" w:rsidP="00DC0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C0C0B" w:rsidRPr="00E6018D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shd w:val="clear" w:color="auto" w:fill="FAFCFF"/>
            <w:lang w:eastAsia="ru-RU"/>
          </w:rPr>
          <w:t>В какую школу можно пойти в первый класс</w:t>
        </w:r>
      </w:hyperlink>
    </w:p>
    <w:p w:rsidR="00DC0C0B" w:rsidRPr="00E6018D" w:rsidRDefault="00DC0C0B" w:rsidP="00DC0C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какую школу отдать младшего ребенка</w:t>
      </w:r>
    </w:p>
    <w:p w:rsidR="00DC0C0B" w:rsidRPr="00DC0C0B" w:rsidRDefault="00DC0C0B" w:rsidP="00DC0C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  <w:r w:rsidRPr="00DC0C0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Если</w:t>
      </w:r>
      <w:r w:rsidR="00467817">
        <w:rPr>
          <w:rFonts w:ascii="Arial" w:eastAsia="Times New Roman" w:hAnsi="Arial" w:cs="Arial"/>
          <w:color w:val="0B1F33"/>
          <w:sz w:val="24"/>
          <w:szCs w:val="24"/>
          <w:lang w:eastAsia="ru-RU"/>
        </w:rPr>
        <w:t xml:space="preserve"> старший </w:t>
      </w:r>
      <w:r w:rsidRPr="00DC0C0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ребёнок уже ходит в школу, его младшего брата или сестру примут в неё </w:t>
      </w:r>
      <w:hyperlink r:id="rId12" w:anchor="block_67031" w:tgtFrame="_blank" w:history="1">
        <w:r w:rsidRPr="00DC0C0B">
          <w:rPr>
            <w:rFonts w:ascii="Arial" w:eastAsia="Times New Roman" w:hAnsi="Arial" w:cs="Arial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в преимущественном порядке</w:t>
        </w:r>
      </w:hyperlink>
      <w:r w:rsidRPr="00DC0C0B">
        <w:rPr>
          <w:rFonts w:ascii="Arial" w:eastAsia="Times New Roman" w:hAnsi="Arial" w:cs="Arial"/>
          <w:color w:val="0B1F33"/>
          <w:sz w:val="24"/>
          <w:szCs w:val="24"/>
          <w:lang w:eastAsia="ru-RU"/>
        </w:rPr>
        <w:t> — при наличии свободных мест</w:t>
      </w:r>
    </w:p>
    <w:p w:rsidR="00DC0C0B" w:rsidRPr="00DC0C0B" w:rsidRDefault="00DC0C0B" w:rsidP="00DC0C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Право на преимущественное зачисление в школу действует для всех детей в семье:</w:t>
      </w:r>
    </w:p>
    <w:p w:rsidR="00DC0C0B" w:rsidRPr="00DC0C0B" w:rsidRDefault="00DC0C0B" w:rsidP="00DC0C0B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родных полнородных, у которых общие мама и папа</w:t>
      </w:r>
    </w:p>
    <w:p w:rsidR="00DC0C0B" w:rsidRPr="00DC0C0B" w:rsidRDefault="00DC0C0B" w:rsidP="00DC0C0B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родных </w:t>
      </w:r>
      <w:proofErr w:type="spellStart"/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неполнородных</w:t>
      </w:r>
      <w:proofErr w:type="spellEnd"/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, у которых общая мама или общий папа</w:t>
      </w:r>
    </w:p>
    <w:p w:rsidR="00DC0C0B" w:rsidRPr="00DC0C0B" w:rsidRDefault="00DC0C0B" w:rsidP="00DC0C0B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lastRenderedPageBreak/>
        <w:t>усыновлённых</w:t>
      </w:r>
    </w:p>
    <w:p w:rsidR="00DC0C0B" w:rsidRPr="00DC0C0B" w:rsidRDefault="00DC0C0B" w:rsidP="00DC0C0B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DC0C0B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взятых под опеку, в приёмную или патронатную семью</w:t>
      </w:r>
    </w:p>
    <w:p w:rsidR="00DC0C0B" w:rsidRDefault="00DC0C0B" w:rsidP="00DC0C0B"/>
    <w:p w:rsidR="00586B27" w:rsidRDefault="00586B27" w:rsidP="00DC0C0B"/>
    <w:p w:rsidR="00586B27" w:rsidRPr="00586B27" w:rsidRDefault="00586B27" w:rsidP="00586B27">
      <w:pPr>
        <w:tabs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86B2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Со всей информацией, необходимой родителям для подачи заявления на прием в школу, в </w:t>
      </w:r>
      <w:proofErr w:type="spellStart"/>
      <w:r w:rsidRPr="00586B2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т.ч</w:t>
      </w:r>
      <w:proofErr w:type="spellEnd"/>
      <w:r w:rsidRPr="00586B2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. телефонах школьных «горячих линий», можно ознакомиться на сайтах общеобразовательных организаций в разделах по приему в 1 класс.</w:t>
      </w:r>
    </w:p>
    <w:p w:rsidR="00586B27" w:rsidRDefault="00586B27" w:rsidP="00DC0C0B">
      <w:bookmarkStart w:id="0" w:name="_GoBack"/>
      <w:bookmarkEnd w:id="0"/>
    </w:p>
    <w:sectPr w:rsidR="0058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216A"/>
    <w:multiLevelType w:val="multilevel"/>
    <w:tmpl w:val="0CD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40840"/>
    <w:multiLevelType w:val="multilevel"/>
    <w:tmpl w:val="41CA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0B"/>
    <w:rsid w:val="0037796F"/>
    <w:rsid w:val="00452192"/>
    <w:rsid w:val="00467817"/>
    <w:rsid w:val="0054486E"/>
    <w:rsid w:val="00586B27"/>
    <w:rsid w:val="007A5B8E"/>
    <w:rsid w:val="00A063FA"/>
    <w:rsid w:val="00DC0C0B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EB6F"/>
  <w15:chartTrackingRefBased/>
  <w15:docId w15:val="{DEE942A4-3CD8-49EE-B605-50C20C26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5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9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1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school/8001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faq/school/800107" TargetMode="External"/><Relationship Id="rId12" Type="http://schemas.openxmlformats.org/officeDocument/2006/relationships/hyperlink" Target="https://base.garant.ru/70291362/c7672a3a2e519cd7f61a089671f759a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gosuslugi.ru/orders" TargetMode="External"/><Relationship Id="rId11" Type="http://schemas.openxmlformats.org/officeDocument/2006/relationships/hyperlink" Target="https://www.gosuslugi.ru/help/faq/school/800111" TargetMode="External"/><Relationship Id="rId5" Type="http://schemas.openxmlformats.org/officeDocument/2006/relationships/hyperlink" Target="https://www.gosuslugi.ru/600426/1/form" TargetMode="External"/><Relationship Id="rId10" Type="http://schemas.openxmlformats.org/officeDocument/2006/relationships/hyperlink" Target="https://www.gosuslugi.ru/help/faq/school/800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help/faq/school/800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Лариса Георгиевна</dc:creator>
  <cp:keywords/>
  <dc:description/>
  <cp:lastModifiedBy>Косарева Лариса Георгиевна</cp:lastModifiedBy>
  <cp:revision>7</cp:revision>
  <dcterms:created xsi:type="dcterms:W3CDTF">2024-03-06T07:53:00Z</dcterms:created>
  <dcterms:modified xsi:type="dcterms:W3CDTF">2024-03-14T08:50:00Z</dcterms:modified>
</cp:coreProperties>
</file>